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CAC6D88"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C54907">
        <w:rPr>
          <w:rFonts w:ascii="Arial" w:hAnsi="Arial" w:cs="Arial"/>
          <w:sz w:val="24"/>
          <w:szCs w:val="24"/>
        </w:rPr>
        <w:t>10882</w:t>
      </w:r>
    </w:p>
    <w:p w14:paraId="4FD5EB7D" w14:textId="7C854412" w:rsidR="00C5513F" w:rsidRPr="006A4946" w:rsidRDefault="006A4946" w:rsidP="0037119B">
      <w:pPr>
        <w:pStyle w:val="ae"/>
        <w:jc w:val="both"/>
        <w:rPr>
          <w:rFonts w:ascii="Arial" w:eastAsiaTheme="minorEastAsia" w:hAnsi="Arial" w:cs="Arial"/>
          <w:b w:val="0"/>
          <w:i w:val="0"/>
          <w:noProof w:val="0"/>
          <w:sz w:val="24"/>
          <w:lang w:eastAsia="zh-CN"/>
        </w:rPr>
      </w:pPr>
      <w:r w:rsidRPr="006A4946">
        <w:rPr>
          <w:rFonts w:ascii="Arial" w:hAnsi="Arial" w:cs="Arial"/>
          <w:i w:val="0"/>
          <w:sz w:val="24"/>
          <w:szCs w:val="24"/>
          <w:lang w:eastAsia="zh-CN"/>
        </w:rPr>
        <w:t>Bengaluru, India, August 25th – 29th, 2025</w:t>
      </w:r>
    </w:p>
    <w:p w14:paraId="26089E27" w14:textId="379D6CA8" w:rsidR="00C47512" w:rsidRDefault="00C47512" w:rsidP="0037119B">
      <w:pPr>
        <w:pStyle w:val="ae"/>
        <w:jc w:val="both"/>
        <w:rPr>
          <w:rFonts w:ascii="Arial" w:eastAsiaTheme="minorEastAsia" w:hAnsi="Arial" w:cs="Arial"/>
          <w:b w:val="0"/>
          <w:i w:val="0"/>
          <w:noProof w:val="0"/>
          <w:sz w:val="24"/>
          <w:lang w:eastAsia="zh-CN"/>
        </w:rPr>
      </w:pPr>
    </w:p>
    <w:p w14:paraId="2D5E31DD" w14:textId="77777777" w:rsidR="006A4946" w:rsidRPr="002B17CC" w:rsidRDefault="006A4946" w:rsidP="0037119B">
      <w:pPr>
        <w:pStyle w:val="ae"/>
        <w:jc w:val="both"/>
        <w:rPr>
          <w:rFonts w:ascii="Arial" w:eastAsiaTheme="minorEastAsia" w:hAnsi="Arial" w:cs="Arial"/>
          <w:b w:val="0"/>
          <w:i w:val="0"/>
          <w:noProof w:val="0"/>
          <w:sz w:val="24"/>
          <w:lang w:eastAsia="zh-CN"/>
        </w:rPr>
      </w:pPr>
    </w:p>
    <w:p w14:paraId="5CB7EB7B" w14:textId="6890CFEB"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F84E23">
        <w:rPr>
          <w:rFonts w:ascii="Arial" w:hAnsi="Arial" w:cs="Arial"/>
          <w:sz w:val="24"/>
          <w:lang w:val="en-US"/>
        </w:rPr>
        <w:t>Discussion o</w:t>
      </w:r>
      <w:r w:rsidR="00E85117">
        <w:rPr>
          <w:rFonts w:ascii="Arial" w:hAnsi="Arial" w:cs="Arial"/>
          <w:sz w:val="24"/>
          <w:lang w:val="en-US"/>
        </w:rPr>
        <w:t xml:space="preserve">n </w:t>
      </w:r>
      <w:r w:rsidR="00B956EE">
        <w:rPr>
          <w:rFonts w:ascii="Arial" w:hAnsi="Arial" w:cs="Arial"/>
          <w:sz w:val="24"/>
          <w:lang w:val="en-US"/>
        </w:rPr>
        <w:t>demodulation requirements for</w:t>
      </w:r>
      <w:r w:rsidR="006A4946">
        <w:rPr>
          <w:rFonts w:ascii="Arial" w:hAnsi="Arial" w:cs="Arial"/>
          <w:sz w:val="24"/>
          <w:lang w:val="en-US"/>
        </w:rPr>
        <w:t xml:space="preserve"> Ambient-IoT device 1</w:t>
      </w:r>
    </w:p>
    <w:bookmarkEnd w:id="3"/>
    <w:p w14:paraId="16D1BC0E" w14:textId="7BFDD153"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D68339B"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w:t>
      </w:r>
      <w:r w:rsidR="006A4946">
        <w:rPr>
          <w:rFonts w:ascii="Arial" w:hAnsi="Arial" w:cs="Arial"/>
          <w:sz w:val="24"/>
          <w:lang w:val="pt-BR"/>
        </w:rPr>
        <w:t>22.8</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745C7CE8" w:rsidR="00DB1B92" w:rsidRDefault="00B956EE" w:rsidP="003E601F">
      <w:pPr>
        <w:pStyle w:val="31"/>
        <w:spacing w:before="120" w:after="120"/>
        <w:rPr>
          <w:rFonts w:eastAsiaTheme="minorEastAsia"/>
        </w:rPr>
      </w:pPr>
      <w:r>
        <w:rPr>
          <w:rFonts w:eastAsiaTheme="minorEastAsia"/>
        </w:rPr>
        <w:t>According to the TU assignment, RAN4 should start the discussion on demodulation requirements for Ambient-Io</w:t>
      </w:r>
      <w:r w:rsidR="00853662">
        <w:rPr>
          <w:rFonts w:eastAsiaTheme="minorEastAsia"/>
        </w:rPr>
        <w:t>T</w:t>
      </w:r>
      <w:r>
        <w:rPr>
          <w:rFonts w:eastAsiaTheme="minorEastAsia"/>
        </w:rPr>
        <w:t>. One objective of WID</w:t>
      </w:r>
      <w:r w:rsidR="00853662">
        <w:rPr>
          <w:rFonts w:eastAsiaTheme="minorEastAsia"/>
        </w:rPr>
        <w:t xml:space="preserve"> </w:t>
      </w:r>
      <w:r>
        <w:rPr>
          <w:rFonts w:eastAsiaTheme="minorEastAsia"/>
        </w:rPr>
        <w:t>[1] is “Specify the necessary demodulation performance requirements for device 1 and Ambient BS”</w:t>
      </w:r>
    </w:p>
    <w:tbl>
      <w:tblPr>
        <w:tblStyle w:val="af7"/>
        <w:tblW w:w="0" w:type="auto"/>
        <w:tblLook w:val="04A0" w:firstRow="1" w:lastRow="0" w:firstColumn="1" w:lastColumn="0" w:noHBand="0" w:noVBand="1"/>
      </w:tblPr>
      <w:tblGrid>
        <w:gridCol w:w="10457"/>
      </w:tblGrid>
      <w:tr w:rsidR="00B956EE" w14:paraId="7E9CD1FE" w14:textId="77777777" w:rsidTr="00B956EE">
        <w:tc>
          <w:tcPr>
            <w:tcW w:w="10457" w:type="dxa"/>
          </w:tcPr>
          <w:p w14:paraId="62ACD8B0" w14:textId="77777777" w:rsidR="00B956EE" w:rsidRDefault="00B956EE" w:rsidP="00B956EE">
            <w:pPr>
              <w:pStyle w:val="3"/>
              <w:outlineLvl w:val="2"/>
              <w:rPr>
                <w:color w:val="0000FF"/>
                <w:lang w:eastAsia="en-GB"/>
              </w:rPr>
            </w:pPr>
            <w:r>
              <w:rPr>
                <w:color w:val="0000FF"/>
              </w:rPr>
              <w:t>4.2</w:t>
            </w:r>
            <w:r>
              <w:rPr>
                <w:color w:val="0000FF"/>
              </w:rPr>
              <w:tab/>
              <w:t>Objective of Performance part WI</w:t>
            </w:r>
          </w:p>
          <w:p w14:paraId="1C01D4D8" w14:textId="77777777" w:rsidR="00B956EE" w:rsidRDefault="00B956EE" w:rsidP="00B956EE">
            <w:pPr>
              <w:numPr>
                <w:ilvl w:val="0"/>
                <w:numId w:val="19"/>
              </w:numPr>
              <w:overflowPunct w:val="0"/>
              <w:autoSpaceDE w:val="0"/>
              <w:autoSpaceDN w:val="0"/>
              <w:adjustRightInd w:val="0"/>
              <w:spacing w:after="120"/>
              <w:ind w:right="-96"/>
              <w:jc w:val="both"/>
              <w:rPr>
                <w:rFonts w:ascii="Times" w:eastAsia="宋体" w:hAnsi="Times"/>
                <w:bCs/>
                <w:lang w:val="en-US" w:eastAsia="zh-CN"/>
              </w:rPr>
            </w:pPr>
            <w:r>
              <w:rPr>
                <w:rFonts w:ascii="Times" w:eastAsia="宋体" w:hAnsi="Times"/>
                <w:bCs/>
                <w:lang w:val="en-US" w:eastAsia="zh-CN"/>
              </w:rPr>
              <w:t>Specify the necessary conformance testing for Ambient-IoT BS</w:t>
            </w:r>
          </w:p>
          <w:p w14:paraId="0D4F3472" w14:textId="77777777" w:rsidR="00B956EE" w:rsidRDefault="00B956EE" w:rsidP="00B956EE">
            <w:pPr>
              <w:numPr>
                <w:ilvl w:val="0"/>
                <w:numId w:val="19"/>
              </w:numPr>
              <w:overflowPunct w:val="0"/>
              <w:autoSpaceDE w:val="0"/>
              <w:autoSpaceDN w:val="0"/>
              <w:adjustRightInd w:val="0"/>
              <w:spacing w:after="120"/>
              <w:ind w:right="-96"/>
              <w:jc w:val="both"/>
              <w:rPr>
                <w:rFonts w:ascii="Times" w:eastAsia="宋体" w:hAnsi="Times"/>
                <w:bCs/>
                <w:lang w:val="en-US" w:eastAsia="zh-CN"/>
              </w:rPr>
            </w:pPr>
            <w:bookmarkStart w:id="4" w:name="_Hlk181124893"/>
            <w:r>
              <w:rPr>
                <w:rFonts w:ascii="Times" w:eastAsia="宋体" w:hAnsi="Times"/>
                <w:bCs/>
                <w:lang w:val="en-US" w:eastAsia="zh-CN"/>
              </w:rPr>
              <w:t>Specify the necessary RRM performance requirements for device</w:t>
            </w:r>
            <w:bookmarkEnd w:id="4"/>
            <w:r>
              <w:rPr>
                <w:rFonts w:ascii="Times" w:eastAsia="宋体" w:hAnsi="Times"/>
                <w:bCs/>
                <w:lang w:val="en-US" w:eastAsia="zh-CN"/>
              </w:rPr>
              <w:t xml:space="preserve"> 1</w:t>
            </w:r>
          </w:p>
          <w:p w14:paraId="6882D7C7" w14:textId="3968DB27" w:rsidR="00B956EE" w:rsidRPr="00B956EE" w:rsidRDefault="00B956EE" w:rsidP="00B956EE">
            <w:pPr>
              <w:numPr>
                <w:ilvl w:val="0"/>
                <w:numId w:val="19"/>
              </w:numPr>
              <w:overflowPunct w:val="0"/>
              <w:autoSpaceDE w:val="0"/>
              <w:autoSpaceDN w:val="0"/>
              <w:adjustRightInd w:val="0"/>
              <w:spacing w:after="120"/>
              <w:ind w:right="-96"/>
              <w:jc w:val="both"/>
              <w:rPr>
                <w:rFonts w:ascii="Times" w:eastAsia="宋体" w:hAnsi="Times"/>
                <w:bCs/>
                <w:lang w:val="en-US" w:eastAsia="zh-CN"/>
              </w:rPr>
            </w:pPr>
            <w:r>
              <w:rPr>
                <w:rFonts w:ascii="Times" w:eastAsia="宋体" w:hAnsi="Times"/>
                <w:bCs/>
                <w:lang w:val="en-US" w:eastAsia="zh-CN"/>
              </w:rPr>
              <w:t>Specify the necessary demodulation performance requirements for device 1 and Ambient-IoT BS</w:t>
            </w:r>
          </w:p>
        </w:tc>
      </w:tr>
    </w:tbl>
    <w:p w14:paraId="6FDDDB48" w14:textId="6EBD5408" w:rsidR="00B956EE" w:rsidRDefault="00B956EE" w:rsidP="003E601F">
      <w:pPr>
        <w:pStyle w:val="31"/>
        <w:spacing w:before="120" w:after="120"/>
        <w:rPr>
          <w:rFonts w:eastAsiaTheme="minorEastAsia"/>
        </w:rPr>
      </w:pPr>
      <w:r>
        <w:rPr>
          <w:rFonts w:eastAsiaTheme="minorEastAsia" w:hint="eastAsia"/>
        </w:rPr>
        <w:t>T</w:t>
      </w:r>
      <w:r>
        <w:rPr>
          <w:rFonts w:eastAsiaTheme="minorEastAsia"/>
        </w:rPr>
        <w:t>his contribution provides our related views</w:t>
      </w:r>
      <w:r w:rsidR="00FD4984">
        <w:rPr>
          <w:rFonts w:eastAsiaTheme="minorEastAsia"/>
        </w:rPr>
        <w:t xml:space="preserve"> for device 1 demodulation requirements</w:t>
      </w:r>
      <w:r>
        <w:rPr>
          <w:rFonts w:eastAsiaTheme="minorEastAsia"/>
        </w:rPr>
        <w:t>.</w:t>
      </w:r>
    </w:p>
    <w:p w14:paraId="71039309" w14:textId="7156E543" w:rsidR="008F3CF8" w:rsidRPr="008F3CF8" w:rsidRDefault="00B956E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Theme="minorEastAsia" w:hAnsi="Arial" w:cs="Arial"/>
          <w:sz w:val="32"/>
          <w:lang w:eastAsia="zh-CN"/>
        </w:rPr>
        <w:t>Discussions</w:t>
      </w:r>
    </w:p>
    <w:p w14:paraId="3C3123FA" w14:textId="6865AD65" w:rsidR="00B956EE" w:rsidRDefault="00853662" w:rsidP="00906520">
      <w:pPr>
        <w:jc w:val="both"/>
        <w:rPr>
          <w:rFonts w:eastAsiaTheme="minorEastAsia"/>
          <w:lang w:eastAsia="zh-CN"/>
        </w:rPr>
      </w:pPr>
      <w:r>
        <w:rPr>
          <w:rFonts w:eastAsiaTheme="minorEastAsia"/>
          <w:lang w:eastAsia="zh-CN"/>
        </w:rPr>
        <w:t>N</w:t>
      </w:r>
      <w:r w:rsidR="00B956EE">
        <w:rPr>
          <w:rFonts w:eastAsiaTheme="minorEastAsia"/>
          <w:lang w:eastAsia="zh-CN"/>
        </w:rPr>
        <w:t>ew physical channel</w:t>
      </w:r>
      <w:r>
        <w:rPr>
          <w:rFonts w:eastAsiaTheme="minorEastAsia"/>
          <w:lang w:eastAsia="zh-CN"/>
        </w:rPr>
        <w:t xml:space="preserve"> PRDCH is</w:t>
      </w:r>
      <w:r w:rsidR="00B956EE">
        <w:rPr>
          <w:rFonts w:eastAsiaTheme="minorEastAsia"/>
          <w:lang w:eastAsia="zh-CN"/>
        </w:rPr>
        <w:t xml:space="preserve"> specified for Ambient system which is used to carry high layer information from Reader to device</w:t>
      </w:r>
      <w:r>
        <w:rPr>
          <w:rFonts w:eastAsiaTheme="minorEastAsia"/>
          <w:lang w:eastAsia="zh-CN"/>
        </w:rPr>
        <w:t>. Corresponding demodulation performance requirements for PRDCH is needed to verify the demodulation performance of the device 1.</w:t>
      </w:r>
      <w:r w:rsidR="00F81FD7">
        <w:rPr>
          <w:rFonts w:eastAsiaTheme="minorEastAsia" w:hint="eastAsia"/>
          <w:lang w:eastAsia="zh-CN"/>
        </w:rPr>
        <w:t xml:space="preserve"> </w:t>
      </w:r>
      <w:r w:rsidR="00F81FD7">
        <w:rPr>
          <w:rFonts w:eastAsiaTheme="minorEastAsia"/>
          <w:lang w:eastAsia="zh-CN"/>
        </w:rPr>
        <w:t xml:space="preserve">Furthermore, </w:t>
      </w:r>
      <w:r w:rsidR="00B956EE">
        <w:rPr>
          <w:rFonts w:eastAsiaTheme="minorEastAsia"/>
          <w:lang w:eastAsia="zh-CN"/>
        </w:rPr>
        <w:t xml:space="preserve">TS </w:t>
      </w:r>
      <w:r w:rsidR="00F81FD7">
        <w:rPr>
          <w:rFonts w:eastAsiaTheme="minorEastAsia"/>
          <w:lang w:eastAsia="zh-CN"/>
        </w:rPr>
        <w:t xml:space="preserve">38.191 implements clause 10 for demodulation specifically, hence all requirements </w:t>
      </w:r>
      <w:r>
        <w:rPr>
          <w:rFonts w:eastAsiaTheme="minorEastAsia"/>
          <w:lang w:eastAsia="zh-CN"/>
        </w:rPr>
        <w:t>can</w:t>
      </w:r>
      <w:r w:rsidR="00F81FD7">
        <w:rPr>
          <w:rFonts w:eastAsiaTheme="minorEastAsia"/>
          <w:lang w:eastAsia="zh-CN"/>
        </w:rPr>
        <w:t xml:space="preserve"> be </w:t>
      </w:r>
      <w:r>
        <w:rPr>
          <w:rFonts w:eastAsiaTheme="minorEastAsia"/>
          <w:lang w:eastAsia="zh-CN"/>
        </w:rPr>
        <w:t>captured</w:t>
      </w:r>
      <w:r w:rsidR="00F81FD7">
        <w:rPr>
          <w:rFonts w:eastAsiaTheme="minorEastAsia"/>
          <w:lang w:eastAsia="zh-CN"/>
        </w:rPr>
        <w:t xml:space="preserve"> in TS 38.191.</w:t>
      </w:r>
    </w:p>
    <w:p w14:paraId="17B76CF0" w14:textId="19CE9FB5" w:rsidR="00B956EE" w:rsidRDefault="00B956EE" w:rsidP="00B956EE">
      <w:pPr>
        <w:pStyle w:val="proposal"/>
        <w:spacing w:after="120"/>
        <w:rPr>
          <w:rFonts w:eastAsiaTheme="minorEastAsia"/>
        </w:rPr>
      </w:pPr>
      <w:r>
        <w:rPr>
          <w:rFonts w:eastAsiaTheme="minorEastAsia" w:hint="eastAsia"/>
        </w:rPr>
        <w:t>P</w:t>
      </w:r>
      <w:r>
        <w:rPr>
          <w:rFonts w:eastAsiaTheme="minorEastAsia"/>
        </w:rPr>
        <w:t xml:space="preserve">roposal 1: </w:t>
      </w:r>
      <w:r w:rsidR="00ED5EE4">
        <w:rPr>
          <w:rFonts w:eastAsiaTheme="minorEastAsia"/>
        </w:rPr>
        <w:t>D</w:t>
      </w:r>
      <w:r>
        <w:rPr>
          <w:rFonts w:eastAsiaTheme="minorEastAsia"/>
        </w:rPr>
        <w:t>efine the demodulation requirements for PRDCH</w:t>
      </w:r>
      <w:r w:rsidR="00F81FD7">
        <w:rPr>
          <w:rFonts w:eastAsiaTheme="minorEastAsia"/>
        </w:rPr>
        <w:t xml:space="preserve">, the demodulation requirements </w:t>
      </w:r>
      <w:r w:rsidR="00853662">
        <w:rPr>
          <w:rFonts w:eastAsiaTheme="minorEastAsia"/>
        </w:rPr>
        <w:t>can</w:t>
      </w:r>
      <w:r w:rsidR="00F81FD7">
        <w:rPr>
          <w:rFonts w:eastAsiaTheme="minorEastAsia"/>
        </w:rPr>
        <w:t xml:space="preserve"> be captured in clause 10 </w:t>
      </w:r>
      <w:r w:rsidR="00853662">
        <w:rPr>
          <w:rFonts w:eastAsiaTheme="minorEastAsia"/>
        </w:rPr>
        <w:t>of</w:t>
      </w:r>
      <w:r w:rsidR="00F81FD7">
        <w:rPr>
          <w:rFonts w:eastAsiaTheme="minorEastAsia"/>
        </w:rPr>
        <w:t xml:space="preserve"> TS 38.191.</w:t>
      </w:r>
    </w:p>
    <w:p w14:paraId="007E2C48" w14:textId="77777777" w:rsidR="004544FA" w:rsidRDefault="004544FA" w:rsidP="0011170E">
      <w:pPr>
        <w:rPr>
          <w:rFonts w:eastAsiaTheme="minorEastAsia"/>
          <w:b/>
          <w:bCs/>
          <w:u w:val="single"/>
          <w:lang w:eastAsia="zh-CN"/>
        </w:rPr>
      </w:pPr>
    </w:p>
    <w:p w14:paraId="6755F430" w14:textId="3F0D68E7" w:rsidR="00B4737D" w:rsidRPr="00B4737D" w:rsidRDefault="00B4737D" w:rsidP="0011170E">
      <w:pPr>
        <w:rPr>
          <w:rFonts w:eastAsiaTheme="minorEastAsia"/>
          <w:b/>
          <w:bCs/>
          <w:u w:val="single"/>
          <w:lang w:eastAsia="zh-CN"/>
        </w:rPr>
      </w:pPr>
      <w:r w:rsidRPr="00B4737D">
        <w:rPr>
          <w:rFonts w:eastAsiaTheme="minorEastAsia" w:hint="eastAsia"/>
          <w:b/>
          <w:bCs/>
          <w:u w:val="single"/>
          <w:lang w:eastAsia="zh-CN"/>
        </w:rPr>
        <w:t>T</w:t>
      </w:r>
      <w:r w:rsidRPr="00B4737D">
        <w:rPr>
          <w:rFonts w:eastAsiaTheme="minorEastAsia"/>
          <w:b/>
          <w:bCs/>
          <w:u w:val="single"/>
          <w:lang w:eastAsia="zh-CN"/>
        </w:rPr>
        <w:t>est metric</w:t>
      </w:r>
    </w:p>
    <w:p w14:paraId="24998E07" w14:textId="221DFCC6" w:rsidR="00B4737D" w:rsidRDefault="00B4737D" w:rsidP="00906520">
      <w:pPr>
        <w:jc w:val="both"/>
        <w:rPr>
          <w:rFonts w:eastAsiaTheme="minorEastAsia"/>
          <w:lang w:eastAsia="zh-CN"/>
        </w:rPr>
      </w:pPr>
      <w:r>
        <w:rPr>
          <w:rFonts w:eastAsiaTheme="minorEastAsia"/>
          <w:lang w:eastAsia="zh-CN"/>
        </w:rPr>
        <w:t>According to RAN1 study, 1% and 10% BLER are considered as test metric. Both metric</w:t>
      </w:r>
      <w:r w:rsidR="007C30DB">
        <w:rPr>
          <w:rFonts w:eastAsiaTheme="minorEastAsia"/>
          <w:lang w:eastAsia="zh-CN"/>
        </w:rPr>
        <w:t>s</w:t>
      </w:r>
      <w:r>
        <w:rPr>
          <w:rFonts w:eastAsiaTheme="minorEastAsia"/>
          <w:lang w:eastAsia="zh-CN"/>
        </w:rPr>
        <w:t xml:space="preserve"> are feasible, we slightly prefer 10%.</w:t>
      </w:r>
      <w:r w:rsidR="007C30DB">
        <w:rPr>
          <w:rFonts w:eastAsiaTheme="minorEastAsia"/>
          <w:lang w:eastAsia="zh-CN"/>
        </w:rPr>
        <w:t xml:space="preserve"> We don’t think false alarm requirement is needed since there the CRC could guarantee the </w:t>
      </w:r>
      <w:r w:rsidR="00554334">
        <w:rPr>
          <w:rFonts w:eastAsiaTheme="minorEastAsia"/>
          <w:lang w:eastAsia="zh-CN"/>
        </w:rPr>
        <w:t xml:space="preserve">false alarm probability </w:t>
      </w:r>
      <w:r w:rsidR="00ED5EE4">
        <w:rPr>
          <w:rFonts w:eastAsiaTheme="minorEastAsia" w:hint="eastAsia"/>
          <w:lang w:eastAsia="zh-CN"/>
        </w:rPr>
        <w:t>t</w:t>
      </w:r>
      <w:r w:rsidR="00ED5EE4">
        <w:rPr>
          <w:rFonts w:eastAsiaTheme="minorEastAsia"/>
          <w:lang w:eastAsia="zh-CN"/>
        </w:rPr>
        <w:t xml:space="preserve">hat </w:t>
      </w:r>
      <w:r w:rsidR="00554334">
        <w:rPr>
          <w:rFonts w:eastAsiaTheme="minorEastAsia"/>
          <w:lang w:eastAsia="zh-CN"/>
        </w:rPr>
        <w:t>is low enough.</w:t>
      </w:r>
    </w:p>
    <w:p w14:paraId="18196471" w14:textId="47D9CCE4" w:rsidR="00B4737D" w:rsidRDefault="00B4737D" w:rsidP="00B4737D">
      <w:pPr>
        <w:pStyle w:val="proposal"/>
        <w:spacing w:after="120"/>
        <w:rPr>
          <w:rFonts w:eastAsiaTheme="minorEastAsia"/>
        </w:rPr>
      </w:pPr>
      <w:r>
        <w:rPr>
          <w:rFonts w:eastAsiaTheme="minorEastAsia"/>
        </w:rPr>
        <w:t xml:space="preserve">Proposal 2: </w:t>
      </w:r>
      <w:r w:rsidR="00E738C8">
        <w:rPr>
          <w:rFonts w:eastAsiaTheme="minorEastAsia"/>
        </w:rPr>
        <w:t>D</w:t>
      </w:r>
      <w:r>
        <w:rPr>
          <w:rFonts w:eastAsiaTheme="minorEastAsia"/>
        </w:rPr>
        <w:t xml:space="preserve">efine test metric </w:t>
      </w:r>
      <w:r w:rsidR="00E738C8">
        <w:rPr>
          <w:rFonts w:eastAsiaTheme="minorEastAsia"/>
        </w:rPr>
        <w:t>of</w:t>
      </w:r>
      <w:r>
        <w:rPr>
          <w:rFonts w:eastAsiaTheme="minorEastAsia"/>
        </w:rPr>
        <w:t xml:space="preserve"> 10% BLER</w:t>
      </w:r>
      <w:r w:rsidR="00554334">
        <w:rPr>
          <w:rFonts w:eastAsiaTheme="minorEastAsia"/>
        </w:rPr>
        <w:t xml:space="preserve"> and </w:t>
      </w:r>
      <w:r w:rsidR="00E738C8">
        <w:rPr>
          <w:rFonts w:eastAsiaTheme="minorEastAsia"/>
        </w:rPr>
        <w:t>not</w:t>
      </w:r>
      <w:r w:rsidR="00554334">
        <w:rPr>
          <w:rFonts w:eastAsiaTheme="minorEastAsia"/>
        </w:rPr>
        <w:t xml:space="preserve"> define false alarm requirements.</w:t>
      </w:r>
    </w:p>
    <w:p w14:paraId="6C6D80DF" w14:textId="74258945" w:rsidR="00E8687E" w:rsidRDefault="00E8687E" w:rsidP="0011170E">
      <w:pPr>
        <w:rPr>
          <w:rFonts w:eastAsiaTheme="minorEastAsia"/>
          <w:lang w:eastAsia="zh-CN"/>
        </w:rPr>
      </w:pPr>
    </w:p>
    <w:p w14:paraId="54315E0F" w14:textId="6BE24351" w:rsidR="00E8687E" w:rsidRPr="00E8687E" w:rsidRDefault="00E8687E" w:rsidP="0011170E">
      <w:pPr>
        <w:rPr>
          <w:rFonts w:eastAsiaTheme="minorEastAsia"/>
          <w:b/>
          <w:bCs/>
          <w:u w:val="single"/>
          <w:lang w:eastAsia="zh-CN"/>
        </w:rPr>
      </w:pPr>
      <w:r>
        <w:rPr>
          <w:rFonts w:eastAsiaTheme="minorEastAsia"/>
          <w:b/>
          <w:bCs/>
          <w:u w:val="single"/>
          <w:lang w:eastAsia="zh-CN"/>
        </w:rPr>
        <w:t>Test setup</w:t>
      </w:r>
    </w:p>
    <w:p w14:paraId="3C68941C" w14:textId="73B2D64E" w:rsidR="0011170E" w:rsidRPr="0011170E" w:rsidRDefault="00B4737D" w:rsidP="0011170E">
      <w:pPr>
        <w:rPr>
          <w:rFonts w:eastAsiaTheme="minorEastAsia"/>
          <w:lang w:eastAsia="zh-CN"/>
        </w:rPr>
      </w:pPr>
      <w:r>
        <w:rPr>
          <w:rFonts w:eastAsiaTheme="minorEastAsia"/>
          <w:lang w:eastAsia="zh-CN"/>
        </w:rPr>
        <w:t>One issue is test setup, based on</w:t>
      </w:r>
      <w:r w:rsidR="00F81FD7">
        <w:rPr>
          <w:rFonts w:eastAsiaTheme="minorEastAsia"/>
          <w:lang w:eastAsia="zh-CN"/>
        </w:rPr>
        <w:t xml:space="preserve"> RAN1 design, there is no ACK/NACK feedback </w:t>
      </w:r>
      <w:r>
        <w:rPr>
          <w:rFonts w:eastAsiaTheme="minorEastAsia"/>
          <w:lang w:eastAsia="zh-CN"/>
        </w:rPr>
        <w:t xml:space="preserve">introduced </w:t>
      </w:r>
      <w:r w:rsidR="00F81FD7">
        <w:rPr>
          <w:rFonts w:eastAsiaTheme="minorEastAsia"/>
          <w:lang w:eastAsia="zh-CN"/>
        </w:rPr>
        <w:t xml:space="preserve">for device 1, so TE cannot identify whether the transmitted TB is decoded successfully or not, therefore RAN4 </w:t>
      </w:r>
      <w:r w:rsidR="00906520">
        <w:rPr>
          <w:rFonts w:eastAsiaTheme="minorEastAsia"/>
          <w:lang w:eastAsia="zh-CN"/>
        </w:rPr>
        <w:t>need to</w:t>
      </w:r>
      <w:r w:rsidR="00F81FD7">
        <w:rPr>
          <w:rFonts w:eastAsiaTheme="minorEastAsia"/>
          <w:lang w:eastAsia="zh-CN"/>
        </w:rPr>
        <w:t xml:space="preserve"> discuss how to measure BLER.</w:t>
      </w:r>
      <w:r>
        <w:rPr>
          <w:rFonts w:eastAsiaTheme="minorEastAsia"/>
          <w:lang w:eastAsia="zh-CN"/>
        </w:rPr>
        <w:t xml:space="preserve"> </w:t>
      </w:r>
      <w:r w:rsidR="00554334">
        <w:rPr>
          <w:rFonts w:eastAsiaTheme="minorEastAsia"/>
          <w:lang w:eastAsia="zh-CN"/>
        </w:rPr>
        <w:t xml:space="preserve"> According to [3], test procedure for RF receiver requirements was agreed:  </w:t>
      </w:r>
    </w:p>
    <w:tbl>
      <w:tblPr>
        <w:tblStyle w:val="af7"/>
        <w:tblW w:w="0" w:type="auto"/>
        <w:tblLook w:val="04A0" w:firstRow="1" w:lastRow="0" w:firstColumn="1" w:lastColumn="0" w:noHBand="0" w:noVBand="1"/>
      </w:tblPr>
      <w:tblGrid>
        <w:gridCol w:w="10457"/>
      </w:tblGrid>
      <w:tr w:rsidR="0080615D" w14:paraId="52964DF4" w14:textId="77777777" w:rsidTr="0080615D">
        <w:tc>
          <w:tcPr>
            <w:tcW w:w="10457" w:type="dxa"/>
          </w:tcPr>
          <w:p w14:paraId="1ECB57C5" w14:textId="77777777" w:rsidR="00554334" w:rsidRPr="00554334" w:rsidRDefault="00554334" w:rsidP="00554334">
            <w:pPr>
              <w:rPr>
                <w:b/>
                <w:bCs/>
                <w:u w:val="single"/>
                <w:lang w:val="en-US" w:eastAsia="zh-CN"/>
              </w:rPr>
            </w:pPr>
            <w:r w:rsidRPr="00554334">
              <w:rPr>
                <w:b/>
                <w:bCs/>
                <w:u w:val="single"/>
                <w:lang w:val="en-US" w:eastAsia="zh-CN"/>
              </w:rPr>
              <w:t>Issue 4-</w:t>
            </w:r>
            <w:r w:rsidRPr="00554334">
              <w:rPr>
                <w:rFonts w:hint="eastAsia"/>
                <w:b/>
                <w:bCs/>
                <w:u w:val="single"/>
                <w:lang w:val="en-US" w:eastAsia="zh-CN"/>
              </w:rPr>
              <w:t>5-2</w:t>
            </w:r>
            <w:r w:rsidRPr="00554334">
              <w:rPr>
                <w:b/>
                <w:bCs/>
                <w:u w:val="single"/>
                <w:lang w:val="en-US" w:eastAsia="zh-CN"/>
              </w:rPr>
              <w:t>:</w:t>
            </w:r>
            <w:r w:rsidRPr="00554334">
              <w:rPr>
                <w:rFonts w:hint="eastAsia"/>
                <w:b/>
                <w:bCs/>
                <w:u w:val="single"/>
                <w:lang w:val="en-US" w:eastAsia="zh-CN"/>
              </w:rPr>
              <w:t xml:space="preserve"> Test procedure for receiver RF requirements</w:t>
            </w:r>
          </w:p>
          <w:p w14:paraId="79F2F5E8" w14:textId="77777777" w:rsidR="00554334" w:rsidRPr="00554334" w:rsidRDefault="00554334" w:rsidP="00554334">
            <w:pPr>
              <w:rPr>
                <w:b/>
                <w:bCs/>
                <w:lang w:val="en-US" w:eastAsia="zh-CN"/>
              </w:rPr>
            </w:pPr>
            <w:r w:rsidRPr="00554334">
              <w:rPr>
                <w:rFonts w:hint="eastAsia"/>
                <w:b/>
                <w:bCs/>
                <w:lang w:val="en-US" w:eastAsia="zh-CN"/>
              </w:rPr>
              <w:t>Agreement:</w:t>
            </w:r>
          </w:p>
          <w:p w14:paraId="78D0C136" w14:textId="77777777" w:rsidR="00554334" w:rsidRPr="00554334" w:rsidRDefault="00554334" w:rsidP="00554334">
            <w:pPr>
              <w:numPr>
                <w:ilvl w:val="0"/>
                <w:numId w:val="22"/>
              </w:numPr>
              <w:rPr>
                <w:lang w:val="en-US" w:eastAsia="zh-CN"/>
              </w:rPr>
            </w:pPr>
            <w:r w:rsidRPr="00554334">
              <w:rPr>
                <w:lang w:val="en-US" w:eastAsia="zh-CN"/>
              </w:rPr>
              <w:t>Step 1: Conduct the calibration procedure to determine testing antenna gain, CW antenna gain, mismatch between testing/CW antenna to DUT, insertion loss and cable loss, etc.</w:t>
            </w:r>
          </w:p>
          <w:p w14:paraId="7B911F3D" w14:textId="77777777" w:rsidR="00554334" w:rsidRPr="00554334" w:rsidRDefault="00554334" w:rsidP="00554334">
            <w:pPr>
              <w:numPr>
                <w:ilvl w:val="0"/>
                <w:numId w:val="22"/>
              </w:numPr>
              <w:rPr>
                <w:lang w:val="en-US" w:eastAsia="zh-CN"/>
              </w:rPr>
            </w:pPr>
            <w:r w:rsidRPr="00554334">
              <w:rPr>
                <w:rFonts w:hint="eastAsia"/>
                <w:lang w:val="en-US" w:eastAsia="zh-CN"/>
              </w:rPr>
              <w:t xml:space="preserve">Step 2: Place DUT based on UE </w:t>
            </w:r>
            <w:r w:rsidRPr="00554334">
              <w:rPr>
                <w:lang w:val="en-US" w:eastAsia="zh-CN"/>
              </w:rPr>
              <w:t>position</w:t>
            </w:r>
            <w:r w:rsidRPr="00554334">
              <w:rPr>
                <w:rFonts w:hint="eastAsia"/>
                <w:lang w:val="en-US" w:eastAsia="zh-CN"/>
              </w:rPr>
              <w:t>ing guidelines.</w:t>
            </w:r>
          </w:p>
          <w:p w14:paraId="09685349" w14:textId="77777777" w:rsidR="00554334" w:rsidRPr="00554334" w:rsidRDefault="00554334" w:rsidP="00554334">
            <w:pPr>
              <w:numPr>
                <w:ilvl w:val="0"/>
                <w:numId w:val="22"/>
              </w:numPr>
              <w:rPr>
                <w:lang w:val="en-US" w:eastAsia="zh-CN"/>
              </w:rPr>
            </w:pPr>
            <w:bookmarkStart w:id="5" w:name="OLE_LINK52"/>
            <w:bookmarkStart w:id="6" w:name="OLE_LINK53"/>
            <w:r w:rsidRPr="00554334">
              <w:rPr>
                <w:rFonts w:hint="eastAsia"/>
                <w:lang w:val="en-US" w:eastAsia="zh-CN"/>
              </w:rPr>
              <w:t xml:space="preserve">Step 3: Device is assumed charging during the measurement according to device declaration on the required energy conditions. </w:t>
            </w:r>
            <w:bookmarkEnd w:id="5"/>
          </w:p>
          <w:bookmarkEnd w:id="6"/>
          <w:p w14:paraId="024FCF32" w14:textId="77777777" w:rsidR="00554334" w:rsidRPr="00554334" w:rsidRDefault="00554334" w:rsidP="00554334">
            <w:pPr>
              <w:numPr>
                <w:ilvl w:val="0"/>
                <w:numId w:val="22"/>
              </w:numPr>
              <w:rPr>
                <w:lang w:val="en-US" w:eastAsia="zh-CN"/>
              </w:rPr>
            </w:pPr>
            <w:r w:rsidRPr="00554334">
              <w:rPr>
                <w:rFonts w:hint="eastAsia"/>
                <w:lang w:val="en-US" w:eastAsia="zh-CN"/>
              </w:rPr>
              <w:lastRenderedPageBreak/>
              <w:t xml:space="preserve">Step 4: Set the target test frequency and transmit power for signal generator and CW signal. The transmit power of </w:t>
            </w:r>
            <w:r w:rsidRPr="00554334">
              <w:rPr>
                <w:lang w:val="en-US" w:eastAsia="zh-CN"/>
              </w:rPr>
              <w:t>signal</w:t>
            </w:r>
            <w:r w:rsidRPr="00554334">
              <w:rPr>
                <w:rFonts w:hint="eastAsia"/>
                <w:lang w:val="en-US" w:eastAsia="zh-CN"/>
              </w:rPr>
              <w:t xml:space="preserve"> </w:t>
            </w:r>
            <w:r w:rsidRPr="00554334">
              <w:rPr>
                <w:lang w:val="en-US" w:eastAsia="zh-CN"/>
              </w:rPr>
              <w:t>generator</w:t>
            </w:r>
            <w:r w:rsidRPr="00554334">
              <w:rPr>
                <w:rFonts w:hint="eastAsia"/>
                <w:lang w:val="en-US" w:eastAsia="zh-CN"/>
              </w:rPr>
              <w:t xml:space="preserve"> shall be set as </w:t>
            </w:r>
            <w:r w:rsidRPr="00554334">
              <w:rPr>
                <w:lang w:val="en-US" w:eastAsia="zh-CN"/>
              </w:rPr>
              <w:t>that</w:t>
            </w:r>
            <w:r w:rsidRPr="00554334">
              <w:rPr>
                <w:rFonts w:hint="eastAsia"/>
                <w:lang w:val="en-US" w:eastAsia="zh-CN"/>
              </w:rPr>
              <w:t xml:space="preserve"> the received power at DUT</w:t>
            </w:r>
            <w:r w:rsidRPr="00554334">
              <w:rPr>
                <w:lang w:val="en-US" w:eastAsia="zh-CN"/>
              </w:rPr>
              <w:t>’</w:t>
            </w:r>
            <w:r w:rsidRPr="00554334">
              <w:rPr>
                <w:rFonts w:hint="eastAsia"/>
                <w:lang w:val="en-US" w:eastAsia="zh-CN"/>
              </w:rPr>
              <w:t xml:space="preserve">s antenna is equal to </w:t>
            </w:r>
            <w:r w:rsidRPr="00554334">
              <w:rPr>
                <w:lang w:val="en-US" w:eastAsia="zh-CN"/>
              </w:rPr>
              <w:t>minimum</w:t>
            </w:r>
            <w:r w:rsidRPr="00554334">
              <w:rPr>
                <w:rFonts w:hint="eastAsia"/>
                <w:lang w:val="en-US" w:eastAsia="zh-CN"/>
              </w:rPr>
              <w:t xml:space="preserve"> reference </w:t>
            </w:r>
            <w:r w:rsidRPr="00554334">
              <w:rPr>
                <w:lang w:val="en-US" w:eastAsia="zh-CN"/>
              </w:rPr>
              <w:t>sensitivity</w:t>
            </w:r>
            <w:r w:rsidRPr="00554334">
              <w:rPr>
                <w:rFonts w:hint="eastAsia"/>
                <w:lang w:val="en-US" w:eastAsia="zh-CN"/>
              </w:rPr>
              <w:t xml:space="preserve"> </w:t>
            </w:r>
            <w:r w:rsidRPr="00554334">
              <w:rPr>
                <w:lang w:val="en-US" w:eastAsia="zh-CN"/>
              </w:rPr>
              <w:t>requirement</w:t>
            </w:r>
            <w:r w:rsidRPr="00554334">
              <w:rPr>
                <w:rFonts w:hint="eastAsia"/>
                <w:lang w:val="en-US" w:eastAsia="zh-CN"/>
              </w:rPr>
              <w:t xml:space="preserve"> of device. FSS on the CW </w:t>
            </w:r>
            <w:r w:rsidRPr="00554334">
              <w:rPr>
                <w:lang w:val="en-US" w:eastAsia="zh-CN"/>
              </w:rPr>
              <w:t>signal</w:t>
            </w:r>
            <w:r w:rsidRPr="00554334">
              <w:rPr>
                <w:rFonts w:hint="eastAsia"/>
                <w:lang w:val="en-US" w:eastAsia="zh-CN"/>
              </w:rPr>
              <w:t xml:space="preserve"> level.</w:t>
            </w:r>
          </w:p>
          <w:p w14:paraId="4ACC6311" w14:textId="77777777" w:rsidR="00554334" w:rsidRPr="00554334" w:rsidRDefault="00554334" w:rsidP="00554334">
            <w:pPr>
              <w:numPr>
                <w:ilvl w:val="0"/>
                <w:numId w:val="22"/>
              </w:numPr>
              <w:rPr>
                <w:highlight w:val="yellow"/>
                <w:lang w:val="en-US" w:eastAsia="zh-CN"/>
              </w:rPr>
            </w:pPr>
            <w:r w:rsidRPr="00554334">
              <w:rPr>
                <w:rFonts w:hint="eastAsia"/>
                <w:highlight w:val="yellow"/>
                <w:lang w:val="en-US" w:eastAsia="zh-CN"/>
              </w:rPr>
              <w:t xml:space="preserve">Step 5: Determine whether DUT can send the correct response in D2R channel within timing window, e.g., </w:t>
            </w:r>
            <w:r w:rsidRPr="00554334">
              <w:rPr>
                <w:highlight w:val="yellow"/>
                <w:lang w:eastAsia="en-GB"/>
              </w:rPr>
              <w:t>TR2D_min</w:t>
            </w:r>
          </w:p>
          <w:p w14:paraId="1E015BF8" w14:textId="77777777" w:rsidR="00554334" w:rsidRPr="00554334" w:rsidRDefault="00554334" w:rsidP="00554334">
            <w:pPr>
              <w:numPr>
                <w:ilvl w:val="0"/>
                <w:numId w:val="22"/>
              </w:numPr>
              <w:rPr>
                <w:lang w:val="en-US" w:eastAsia="zh-CN"/>
              </w:rPr>
            </w:pPr>
            <w:r w:rsidRPr="00554334">
              <w:rPr>
                <w:rFonts w:hint="eastAsia"/>
                <w:lang w:val="en-US" w:eastAsia="zh-CN"/>
              </w:rPr>
              <w:t xml:space="preserve">Step 6: Move to next measurement point and repeat Step 3-5 until complete all the testing point in the </w:t>
            </w:r>
            <w:r w:rsidRPr="00554334">
              <w:rPr>
                <w:lang w:val="en-US" w:eastAsia="zh-CN"/>
              </w:rPr>
              <w:t>measurement</w:t>
            </w:r>
            <w:r w:rsidRPr="00554334">
              <w:rPr>
                <w:rFonts w:hint="eastAsia"/>
                <w:lang w:val="en-US" w:eastAsia="zh-CN"/>
              </w:rPr>
              <w:t xml:space="preserve"> grid.</w:t>
            </w:r>
          </w:p>
          <w:p w14:paraId="0D5009D8" w14:textId="0183C7F3" w:rsidR="0080615D" w:rsidRPr="00554334" w:rsidRDefault="00554334" w:rsidP="00554334">
            <w:pPr>
              <w:numPr>
                <w:ilvl w:val="0"/>
                <w:numId w:val="22"/>
              </w:numPr>
              <w:rPr>
                <w:highlight w:val="yellow"/>
                <w:lang w:val="en-US" w:eastAsia="zh-CN"/>
              </w:rPr>
            </w:pPr>
            <w:r w:rsidRPr="00554334">
              <w:rPr>
                <w:rFonts w:hint="eastAsia"/>
                <w:lang w:val="en-US" w:eastAsia="zh-CN"/>
              </w:rPr>
              <w:t xml:space="preserve">Step 7: FFS on performance metric. FFS on how to specify the </w:t>
            </w:r>
            <w:r w:rsidRPr="00554334">
              <w:rPr>
                <w:lang w:val="en-US" w:eastAsia="zh-CN"/>
              </w:rPr>
              <w:t>performance</w:t>
            </w:r>
            <w:r w:rsidRPr="00554334">
              <w:rPr>
                <w:rFonts w:hint="eastAsia"/>
                <w:lang w:val="en-US" w:eastAsia="zh-CN"/>
              </w:rPr>
              <w:t xml:space="preserve"> metric.</w:t>
            </w:r>
          </w:p>
        </w:tc>
      </w:tr>
    </w:tbl>
    <w:p w14:paraId="6CB99CD3" w14:textId="63048A10" w:rsidR="001C43E1" w:rsidRDefault="00554334" w:rsidP="00554334">
      <w:pPr>
        <w:pStyle w:val="31"/>
        <w:spacing w:before="120" w:after="120"/>
        <w:rPr>
          <w:rFonts w:eastAsiaTheme="minorEastAsia"/>
        </w:rPr>
      </w:pPr>
      <w:r>
        <w:rPr>
          <w:rFonts w:eastAsiaTheme="minorEastAsia"/>
        </w:rPr>
        <w:lastRenderedPageBreak/>
        <w:t>Step 5 means how TE determines whether device successfully</w:t>
      </w:r>
      <w:r w:rsidRPr="00554334">
        <w:rPr>
          <w:rFonts w:eastAsiaTheme="minorEastAsia"/>
        </w:rPr>
        <w:t xml:space="preserve"> </w:t>
      </w:r>
      <w:r>
        <w:rPr>
          <w:rFonts w:eastAsiaTheme="minorEastAsia"/>
        </w:rPr>
        <w:t>decode PRDCH. I</w:t>
      </w:r>
      <w:r w:rsidR="0080615D">
        <w:rPr>
          <w:rFonts w:eastAsiaTheme="minorEastAsia"/>
        </w:rPr>
        <w:t>f a device decodes a PRDCH successfully</w:t>
      </w:r>
      <w:r w:rsidR="001C43E1">
        <w:rPr>
          <w:rFonts w:eastAsiaTheme="minorEastAsia"/>
        </w:rPr>
        <w:t xml:space="preserve">, then the device will start sending a response PDRCH </w:t>
      </w:r>
      <w:r w:rsidR="00FA1EB3">
        <w:rPr>
          <w:rFonts w:eastAsiaTheme="minorEastAsia"/>
        </w:rPr>
        <w:t xml:space="preserve">within </w:t>
      </w:r>
      <w:r w:rsidR="001C43E1">
        <w:rPr>
          <w:rFonts w:eastAsiaTheme="minorEastAsia"/>
        </w:rPr>
        <w:t xml:space="preserve">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1C43E1">
        <w:rPr>
          <w:rFonts w:eastAsiaTheme="minorEastAsia" w:hint="eastAsia"/>
        </w:rPr>
        <w:t xml:space="preserve"> </w:t>
      </w:r>
      <w:r w:rsidR="001C43E1">
        <w:rPr>
          <w:rFonts w:eastAsiaTheme="minorEastAsia"/>
        </w:rPr>
        <w:t>after the end of PRDCH, the detailed explanation could be found in [4]:</w:t>
      </w:r>
    </w:p>
    <w:tbl>
      <w:tblPr>
        <w:tblStyle w:val="af7"/>
        <w:tblW w:w="0" w:type="auto"/>
        <w:tblLook w:val="04A0" w:firstRow="1" w:lastRow="0" w:firstColumn="1" w:lastColumn="0" w:noHBand="0" w:noVBand="1"/>
      </w:tblPr>
      <w:tblGrid>
        <w:gridCol w:w="10457"/>
      </w:tblGrid>
      <w:tr w:rsidR="001C43E1" w14:paraId="77E9E0F6" w14:textId="77777777" w:rsidTr="001C43E1">
        <w:tc>
          <w:tcPr>
            <w:tcW w:w="10457" w:type="dxa"/>
          </w:tcPr>
          <w:p w14:paraId="1D8E51EE" w14:textId="6ABCBD64" w:rsidR="001C43E1" w:rsidRPr="001C43E1" w:rsidRDefault="001C43E1" w:rsidP="001C43E1">
            <w:r w:rsidRPr="001C43E1">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Pr="001C43E1">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Pr="001C43E1">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1C43E1">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Pr="001C43E1">
              <w:t xml:space="preserve"> according to the configuration received from higher layers.</w:t>
            </w:r>
          </w:p>
        </w:tc>
      </w:tr>
    </w:tbl>
    <w:p w14:paraId="5F0DFBA3" w14:textId="54CFB57A" w:rsidR="00C42C56" w:rsidRDefault="008F1FBD" w:rsidP="00554334">
      <w:pPr>
        <w:pStyle w:val="31"/>
        <w:spacing w:before="120" w:after="120"/>
        <w:rPr>
          <w:rFonts w:eastAsiaTheme="minorEastAsia"/>
        </w:rPr>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1C43E1">
        <w:rPr>
          <w:rFonts w:eastAsiaTheme="minorEastAsia" w:hint="eastAsia"/>
        </w:rPr>
        <w:t xml:space="preserve"> </w:t>
      </w:r>
      <w:r w:rsidR="001C43E1">
        <w:rPr>
          <w:rFonts w:eastAsiaTheme="minorEastAsia"/>
        </w:rPr>
        <w:t>depends on the</w:t>
      </w:r>
      <w:r w:rsidR="00C42C56">
        <w:rPr>
          <w:rFonts w:eastAsiaTheme="minorEastAsia"/>
        </w:rPr>
        <w:t xml:space="preserve"> </w:t>
      </w:r>
      <w:r w:rsidR="00335856">
        <w:rPr>
          <w:rFonts w:eastAsiaTheme="minorEastAsia"/>
        </w:rPr>
        <w:t>R2D</w:t>
      </w:r>
      <w:r w:rsidR="001C43E1">
        <w:rPr>
          <w:rFonts w:eastAsiaTheme="minorEastAsia"/>
        </w:rPr>
        <w:t xml:space="preserve"> message type and whether</w:t>
      </w:r>
      <w:r w:rsidR="00335856">
        <w:rPr>
          <w:rFonts w:eastAsiaTheme="minorEastAsia"/>
        </w:rPr>
        <w:t xml:space="preserve"> </w:t>
      </w:r>
      <w:r w:rsidR="00C42C56">
        <w:rPr>
          <w:rFonts w:eastAsiaTheme="minorEastAsia"/>
        </w:rPr>
        <w:t xml:space="preserve">channel </w:t>
      </w:r>
      <w:r w:rsidR="00335856">
        <w:rPr>
          <w:rFonts w:eastAsiaTheme="minorEastAsia"/>
        </w:rPr>
        <w:t>coding for PDRCH</w:t>
      </w:r>
      <w:r w:rsidR="00C42C56">
        <w:rPr>
          <w:rFonts w:eastAsiaTheme="minorEastAsia"/>
        </w:rPr>
        <w:t xml:space="preserve"> is applied. For demodulation test, we think test procedure </w:t>
      </w:r>
      <w:r w:rsidR="00C47C49">
        <w:rPr>
          <w:rFonts w:eastAsiaTheme="minorEastAsia"/>
        </w:rPr>
        <w:t xml:space="preserve">agreed </w:t>
      </w:r>
      <w:r w:rsidR="00C42C56">
        <w:rPr>
          <w:rFonts w:eastAsiaTheme="minorEastAsia"/>
        </w:rPr>
        <w:t>for RF receiver requirements (Reference sensitivity) could be generally reused with</w:t>
      </w:r>
      <w:r w:rsidR="00906520">
        <w:rPr>
          <w:rFonts w:eastAsiaTheme="minorEastAsia"/>
        </w:rPr>
        <w:t xml:space="preserve"> the</w:t>
      </w:r>
      <w:r w:rsidR="00C42C56">
        <w:rPr>
          <w:rFonts w:eastAsiaTheme="minorEastAsia"/>
        </w:rPr>
        <w:t xml:space="preserve"> changes of transmit power of signal generator to make the received power at DUT’s antenna close to </w:t>
      </w:r>
      <w:r w:rsidR="00C47C49">
        <w:rPr>
          <w:rFonts w:eastAsiaTheme="minorEastAsia"/>
        </w:rPr>
        <w:t>that</w:t>
      </w:r>
      <w:r w:rsidR="00C42C56">
        <w:rPr>
          <w:rFonts w:eastAsiaTheme="minorEastAsia"/>
        </w:rPr>
        <w:t xml:space="preserve"> is used for demodulation test. FFS </w:t>
      </w:r>
      <w:r w:rsidR="00335856">
        <w:rPr>
          <w:rFonts w:eastAsiaTheme="minorEastAsia"/>
        </w:rPr>
        <w:t>for signal power setting.</w:t>
      </w:r>
    </w:p>
    <w:p w14:paraId="49ABA1AA" w14:textId="19C18E0E" w:rsidR="00753E60" w:rsidRDefault="00C42C56" w:rsidP="00906520">
      <w:pPr>
        <w:jc w:val="both"/>
        <w:rPr>
          <w:rFonts w:eastAsiaTheme="minorEastAsia"/>
        </w:rPr>
      </w:pPr>
      <w:r>
        <w:rPr>
          <w:rFonts w:eastAsiaTheme="minorEastAsia" w:hint="eastAsia"/>
        </w:rPr>
        <w:t>F</w:t>
      </w:r>
      <w:r>
        <w:rPr>
          <w:rFonts w:eastAsiaTheme="minorEastAsia"/>
        </w:rPr>
        <w:t xml:space="preserve">urthermore, </w:t>
      </w:r>
      <w:r w:rsidR="00753E60">
        <w:rPr>
          <w:rFonts w:eastAsiaTheme="minorEastAsia"/>
        </w:rPr>
        <w:t>tested</w:t>
      </w:r>
      <w:r w:rsidR="00335856">
        <w:rPr>
          <w:rFonts w:eastAsiaTheme="minorEastAsia"/>
        </w:rPr>
        <w:t xml:space="preserve"> device’s behaviour after receiving PRDCH depends on R2D message type</w:t>
      </w:r>
      <w:r w:rsidR="004D2525">
        <w:rPr>
          <w:rFonts w:eastAsiaTheme="minorEastAsia"/>
        </w:rPr>
        <w:t xml:space="preserve">. To specify the test setup, </w:t>
      </w:r>
      <w:r w:rsidR="00753E60">
        <w:rPr>
          <w:rFonts w:eastAsiaTheme="minorEastAsia"/>
        </w:rPr>
        <w:t xml:space="preserve">R2D message type should be </w:t>
      </w:r>
      <w:r w:rsidR="004D2525">
        <w:rPr>
          <w:rFonts w:eastAsiaTheme="minorEastAsia"/>
        </w:rPr>
        <w:t>defined</w:t>
      </w:r>
      <w:r w:rsidR="00753E60">
        <w:rPr>
          <w:rFonts w:eastAsiaTheme="minorEastAsia"/>
        </w:rPr>
        <w:t xml:space="preserve">. According to [4], following R2D message types are defined: </w:t>
      </w:r>
    </w:p>
    <w:p w14:paraId="12883AAB" w14:textId="1DCC2BE8" w:rsidR="00C47C49" w:rsidRDefault="00C47C49" w:rsidP="00C47C49">
      <w:pPr>
        <w:jc w:val="center"/>
        <w:rPr>
          <w:rFonts w:eastAsiaTheme="minorEastAsia"/>
        </w:rPr>
      </w:pPr>
      <w:r w:rsidRPr="00C47C49">
        <w:rPr>
          <w:rFonts w:eastAsia="等线"/>
          <w:lang w:eastAsia="zh-CN"/>
        </w:rPr>
        <w:t>Table 6.1-1: R2D Message Type</w:t>
      </w:r>
      <w:r>
        <w:rPr>
          <w:rFonts w:eastAsia="等线"/>
          <w:lang w:eastAsia="zh-CN"/>
        </w:rPr>
        <w:t xml:space="preserve"> [4]</w:t>
      </w:r>
    </w:p>
    <w:tbl>
      <w:tblPr>
        <w:tblStyle w:val="af7"/>
        <w:tblW w:w="0" w:type="auto"/>
        <w:jc w:val="center"/>
        <w:tblLook w:val="04A0" w:firstRow="1" w:lastRow="0" w:firstColumn="1" w:lastColumn="0" w:noHBand="0" w:noVBand="1"/>
      </w:tblPr>
      <w:tblGrid>
        <w:gridCol w:w="2405"/>
        <w:gridCol w:w="4015"/>
      </w:tblGrid>
      <w:tr w:rsidR="00C47C49" w:rsidRPr="00C47C49" w14:paraId="08453B0B" w14:textId="77777777" w:rsidTr="006A09F6">
        <w:trPr>
          <w:jc w:val="center"/>
        </w:trPr>
        <w:tc>
          <w:tcPr>
            <w:tcW w:w="2405" w:type="dxa"/>
          </w:tcPr>
          <w:p w14:paraId="2822A24E" w14:textId="77777777" w:rsidR="00C47C49" w:rsidRPr="00C47C49" w:rsidRDefault="00C47C49" w:rsidP="006A09F6">
            <w:pPr>
              <w:pStyle w:val="TAH"/>
            </w:pPr>
            <w:r w:rsidRPr="00C47C49">
              <w:t>R2D Message Type value</w:t>
            </w:r>
          </w:p>
        </w:tc>
        <w:tc>
          <w:tcPr>
            <w:tcW w:w="4015" w:type="dxa"/>
          </w:tcPr>
          <w:p w14:paraId="53B956D6" w14:textId="77777777" w:rsidR="00C47C49" w:rsidRPr="00C47C49" w:rsidRDefault="00C47C49" w:rsidP="006A09F6">
            <w:pPr>
              <w:pStyle w:val="TAH"/>
            </w:pPr>
            <w:r w:rsidRPr="00C47C49">
              <w:t>R2D message name</w:t>
            </w:r>
          </w:p>
        </w:tc>
      </w:tr>
      <w:tr w:rsidR="00C47C49" w:rsidRPr="00C47C49" w14:paraId="4A4772C1" w14:textId="77777777" w:rsidTr="006A09F6">
        <w:trPr>
          <w:jc w:val="center"/>
        </w:trPr>
        <w:tc>
          <w:tcPr>
            <w:tcW w:w="2405" w:type="dxa"/>
          </w:tcPr>
          <w:p w14:paraId="62F6CCAA" w14:textId="77777777" w:rsidR="00C47C49" w:rsidRPr="00C47C49" w:rsidDel="00DB5FB7" w:rsidRDefault="00C47C49" w:rsidP="006A09F6">
            <w:pPr>
              <w:pStyle w:val="TAL"/>
              <w:jc w:val="center"/>
            </w:pPr>
            <w:r w:rsidRPr="00C47C49">
              <w:t>000</w:t>
            </w:r>
          </w:p>
        </w:tc>
        <w:tc>
          <w:tcPr>
            <w:tcW w:w="4015" w:type="dxa"/>
          </w:tcPr>
          <w:p w14:paraId="31169463" w14:textId="77777777" w:rsidR="00C47C49" w:rsidRPr="00C47C49" w:rsidDel="00DB5FB7" w:rsidRDefault="00C47C49" w:rsidP="006A09F6">
            <w:pPr>
              <w:pStyle w:val="TAL"/>
              <w:jc w:val="center"/>
              <w:rPr>
                <w:i/>
              </w:rPr>
            </w:pPr>
            <w:r w:rsidRPr="00C47C49">
              <w:t>Reserved</w:t>
            </w:r>
          </w:p>
        </w:tc>
      </w:tr>
      <w:tr w:rsidR="00C47C49" w:rsidRPr="00C47C49" w14:paraId="08A90BCA" w14:textId="77777777" w:rsidTr="006A09F6">
        <w:trPr>
          <w:jc w:val="center"/>
        </w:trPr>
        <w:tc>
          <w:tcPr>
            <w:tcW w:w="2405" w:type="dxa"/>
          </w:tcPr>
          <w:p w14:paraId="320A3952" w14:textId="77777777" w:rsidR="00C47C49" w:rsidRPr="00C47C49" w:rsidRDefault="00C47C49" w:rsidP="006A09F6">
            <w:pPr>
              <w:pStyle w:val="TAL"/>
              <w:jc w:val="center"/>
            </w:pPr>
            <w:r w:rsidRPr="00C47C49">
              <w:t>001</w:t>
            </w:r>
          </w:p>
        </w:tc>
        <w:tc>
          <w:tcPr>
            <w:tcW w:w="4015" w:type="dxa"/>
          </w:tcPr>
          <w:p w14:paraId="4D45C525" w14:textId="77777777" w:rsidR="00C47C49" w:rsidRPr="00C47C49" w:rsidRDefault="00C47C49" w:rsidP="006A09F6">
            <w:pPr>
              <w:pStyle w:val="TAL"/>
              <w:jc w:val="center"/>
            </w:pPr>
            <w:r w:rsidRPr="00C47C49">
              <w:rPr>
                <w:i/>
              </w:rPr>
              <w:t>A-IoT Paging</w:t>
            </w:r>
            <w:r w:rsidRPr="00C47C49">
              <w:t xml:space="preserve"> message</w:t>
            </w:r>
          </w:p>
        </w:tc>
      </w:tr>
      <w:tr w:rsidR="00C47C49" w:rsidRPr="00C47C49" w14:paraId="11C83534" w14:textId="77777777" w:rsidTr="006A09F6">
        <w:trPr>
          <w:jc w:val="center"/>
        </w:trPr>
        <w:tc>
          <w:tcPr>
            <w:tcW w:w="2405" w:type="dxa"/>
          </w:tcPr>
          <w:p w14:paraId="5835F4B6" w14:textId="77777777" w:rsidR="00C47C49" w:rsidRPr="00C47C49" w:rsidRDefault="00C47C49" w:rsidP="006A09F6">
            <w:pPr>
              <w:pStyle w:val="TAL"/>
              <w:jc w:val="center"/>
            </w:pPr>
            <w:r w:rsidRPr="00C47C49">
              <w:t>010</w:t>
            </w:r>
          </w:p>
        </w:tc>
        <w:tc>
          <w:tcPr>
            <w:tcW w:w="4015" w:type="dxa"/>
          </w:tcPr>
          <w:p w14:paraId="28F9CA07" w14:textId="77777777" w:rsidR="00C47C49" w:rsidRPr="00C47C49" w:rsidRDefault="00C47C49" w:rsidP="006A09F6">
            <w:pPr>
              <w:pStyle w:val="TAL"/>
              <w:jc w:val="center"/>
            </w:pPr>
            <w:r w:rsidRPr="00C47C49">
              <w:rPr>
                <w:i/>
                <w:iCs/>
              </w:rPr>
              <w:t>Access Occasion Trigger</w:t>
            </w:r>
            <w:r w:rsidRPr="00C47C49">
              <w:t xml:space="preserve"> message</w:t>
            </w:r>
          </w:p>
        </w:tc>
      </w:tr>
      <w:tr w:rsidR="00C47C49" w:rsidRPr="00C47C49" w14:paraId="1C19019C" w14:textId="77777777" w:rsidTr="006A09F6">
        <w:trPr>
          <w:jc w:val="center"/>
        </w:trPr>
        <w:tc>
          <w:tcPr>
            <w:tcW w:w="2405" w:type="dxa"/>
          </w:tcPr>
          <w:p w14:paraId="48ADCA61" w14:textId="77777777" w:rsidR="00C47C49" w:rsidRPr="00C47C49" w:rsidRDefault="00C47C49" w:rsidP="006A09F6">
            <w:pPr>
              <w:pStyle w:val="TAL"/>
              <w:jc w:val="center"/>
            </w:pPr>
            <w:r w:rsidRPr="00C47C49">
              <w:t>011</w:t>
            </w:r>
          </w:p>
        </w:tc>
        <w:tc>
          <w:tcPr>
            <w:tcW w:w="4015" w:type="dxa"/>
          </w:tcPr>
          <w:p w14:paraId="4E39D7CF" w14:textId="77777777" w:rsidR="00C47C49" w:rsidRPr="00C47C49" w:rsidRDefault="00C47C49" w:rsidP="006A09F6">
            <w:pPr>
              <w:pStyle w:val="TAL"/>
              <w:jc w:val="center"/>
            </w:pPr>
            <w:r w:rsidRPr="00C47C49">
              <w:rPr>
                <w:i/>
              </w:rPr>
              <w:t>Random ID Response</w:t>
            </w:r>
            <w:r w:rsidRPr="00C47C49">
              <w:t xml:space="preserve"> message</w:t>
            </w:r>
          </w:p>
        </w:tc>
      </w:tr>
      <w:tr w:rsidR="00C47C49" w:rsidRPr="00C47C49" w14:paraId="415B9246" w14:textId="77777777" w:rsidTr="006A09F6">
        <w:trPr>
          <w:jc w:val="center"/>
        </w:trPr>
        <w:tc>
          <w:tcPr>
            <w:tcW w:w="2405" w:type="dxa"/>
          </w:tcPr>
          <w:p w14:paraId="065F763F" w14:textId="77777777" w:rsidR="00C47C49" w:rsidRPr="00C47C49" w:rsidRDefault="00C47C49" w:rsidP="006A09F6">
            <w:pPr>
              <w:pStyle w:val="TAL"/>
              <w:jc w:val="center"/>
            </w:pPr>
            <w:r w:rsidRPr="00C47C49">
              <w:t>100</w:t>
            </w:r>
          </w:p>
        </w:tc>
        <w:tc>
          <w:tcPr>
            <w:tcW w:w="4015" w:type="dxa"/>
          </w:tcPr>
          <w:p w14:paraId="174807AF" w14:textId="77777777" w:rsidR="00C47C49" w:rsidRPr="00C47C49" w:rsidRDefault="00C47C49" w:rsidP="006A09F6">
            <w:pPr>
              <w:pStyle w:val="TAL"/>
              <w:jc w:val="center"/>
            </w:pPr>
            <w:r w:rsidRPr="00C47C49">
              <w:rPr>
                <w:i/>
              </w:rPr>
              <w:t xml:space="preserve">R2D Upper Layer Data Transfer </w:t>
            </w:r>
            <w:r w:rsidRPr="00C47C49">
              <w:t>message</w:t>
            </w:r>
          </w:p>
        </w:tc>
      </w:tr>
      <w:tr w:rsidR="00C47C49" w:rsidRPr="00C47C49" w14:paraId="23CD62E6" w14:textId="77777777" w:rsidTr="006A09F6">
        <w:trPr>
          <w:jc w:val="center"/>
        </w:trPr>
        <w:tc>
          <w:tcPr>
            <w:tcW w:w="2405" w:type="dxa"/>
          </w:tcPr>
          <w:p w14:paraId="71076F21" w14:textId="77777777" w:rsidR="00C47C49" w:rsidRPr="00C47C49" w:rsidRDefault="00C47C49" w:rsidP="006A09F6">
            <w:pPr>
              <w:pStyle w:val="TAL"/>
              <w:jc w:val="center"/>
            </w:pPr>
            <w:r w:rsidRPr="00C47C49">
              <w:t>101</w:t>
            </w:r>
          </w:p>
        </w:tc>
        <w:tc>
          <w:tcPr>
            <w:tcW w:w="4015" w:type="dxa"/>
          </w:tcPr>
          <w:p w14:paraId="453F2DD0" w14:textId="77777777" w:rsidR="00C47C49" w:rsidRPr="00C47C49" w:rsidRDefault="00C47C49" w:rsidP="006A09F6">
            <w:pPr>
              <w:pStyle w:val="TAL"/>
              <w:jc w:val="center"/>
            </w:pPr>
            <w:r w:rsidRPr="00C47C49">
              <w:t>Reserved</w:t>
            </w:r>
          </w:p>
        </w:tc>
      </w:tr>
      <w:tr w:rsidR="00C47C49" w:rsidRPr="00C47C49" w14:paraId="63B857C7" w14:textId="77777777" w:rsidTr="006A09F6">
        <w:trPr>
          <w:jc w:val="center"/>
        </w:trPr>
        <w:tc>
          <w:tcPr>
            <w:tcW w:w="2405" w:type="dxa"/>
          </w:tcPr>
          <w:p w14:paraId="1957DF55" w14:textId="77777777" w:rsidR="00C47C49" w:rsidRPr="00C47C49" w:rsidRDefault="00C47C49" w:rsidP="006A09F6">
            <w:pPr>
              <w:pStyle w:val="TAL"/>
              <w:jc w:val="center"/>
            </w:pPr>
            <w:r w:rsidRPr="00C47C49">
              <w:t>110</w:t>
            </w:r>
          </w:p>
        </w:tc>
        <w:tc>
          <w:tcPr>
            <w:tcW w:w="4015" w:type="dxa"/>
          </w:tcPr>
          <w:p w14:paraId="5B1F882F" w14:textId="77777777" w:rsidR="00C47C49" w:rsidRPr="00C47C49" w:rsidRDefault="00C47C49" w:rsidP="006A09F6">
            <w:pPr>
              <w:pStyle w:val="TAL"/>
              <w:jc w:val="center"/>
            </w:pPr>
            <w:r w:rsidRPr="00C47C49">
              <w:t>Reserved</w:t>
            </w:r>
          </w:p>
        </w:tc>
      </w:tr>
      <w:tr w:rsidR="00C47C49" w:rsidRPr="00601208" w14:paraId="7FF4F991" w14:textId="77777777" w:rsidTr="006A09F6">
        <w:trPr>
          <w:jc w:val="center"/>
        </w:trPr>
        <w:tc>
          <w:tcPr>
            <w:tcW w:w="2405" w:type="dxa"/>
          </w:tcPr>
          <w:p w14:paraId="320C4BEE" w14:textId="77777777" w:rsidR="00C47C49" w:rsidRPr="00C47C49" w:rsidRDefault="00C47C49" w:rsidP="006A09F6">
            <w:pPr>
              <w:pStyle w:val="TAL"/>
              <w:jc w:val="center"/>
            </w:pPr>
            <w:r w:rsidRPr="00C47C49">
              <w:t>111</w:t>
            </w:r>
          </w:p>
        </w:tc>
        <w:tc>
          <w:tcPr>
            <w:tcW w:w="4015" w:type="dxa"/>
          </w:tcPr>
          <w:p w14:paraId="1CC9ACC0" w14:textId="77777777" w:rsidR="00C47C49" w:rsidRPr="00C47C49" w:rsidRDefault="00C47C49" w:rsidP="006A09F6">
            <w:pPr>
              <w:pStyle w:val="TAL"/>
              <w:jc w:val="center"/>
            </w:pPr>
            <w:r w:rsidRPr="00C47C49">
              <w:t>Reserved</w:t>
            </w:r>
          </w:p>
        </w:tc>
      </w:tr>
    </w:tbl>
    <w:p w14:paraId="069DD2CE" w14:textId="77777777" w:rsidR="00C47C49" w:rsidRDefault="00C47C49" w:rsidP="00753E60">
      <w:pPr>
        <w:rPr>
          <w:rFonts w:eastAsiaTheme="minorEastAsia"/>
        </w:rPr>
      </w:pPr>
    </w:p>
    <w:p w14:paraId="6A6996A4" w14:textId="2A0F65FA" w:rsidR="004D2525" w:rsidRDefault="00753E60" w:rsidP="00906520">
      <w:pPr>
        <w:jc w:val="both"/>
        <w:rPr>
          <w:rFonts w:eastAsiaTheme="minorEastAsia"/>
          <w:lang w:eastAsia="zh-CN"/>
        </w:rPr>
      </w:pPr>
      <w:r>
        <w:rPr>
          <w:rFonts w:eastAsiaTheme="minorEastAsia"/>
        </w:rPr>
        <w:t>Taking</w:t>
      </w:r>
      <w:r w:rsidR="00335856">
        <w:rPr>
          <w:rFonts w:eastAsiaTheme="minorEastAsia"/>
        </w:rPr>
        <w:t xml:space="preserve"> A-Io</w:t>
      </w:r>
      <w:r w:rsidR="00D44BDD">
        <w:rPr>
          <w:rFonts w:eastAsiaTheme="minorEastAsia"/>
        </w:rPr>
        <w:t>T</w:t>
      </w:r>
      <w:r w:rsidR="00335856">
        <w:rPr>
          <w:rFonts w:eastAsiaTheme="minorEastAsia"/>
        </w:rPr>
        <w:t xml:space="preserve"> paging</w:t>
      </w:r>
      <w:r>
        <w:rPr>
          <w:rFonts w:eastAsiaTheme="minorEastAsia"/>
        </w:rPr>
        <w:t xml:space="preserve"> message as an example</w:t>
      </w:r>
      <w:r w:rsidR="00335856">
        <w:rPr>
          <w:rFonts w:eastAsiaTheme="minorEastAsia"/>
        </w:rPr>
        <w:t>, the UE</w:t>
      </w:r>
      <w:r>
        <w:rPr>
          <w:rFonts w:eastAsiaTheme="minorEastAsia"/>
        </w:rPr>
        <w:t xml:space="preserve"> will use </w:t>
      </w:r>
      <w:r w:rsidRPr="00753E60">
        <w:t xml:space="preserve">contention-free random access (CFRA) procedure with the device </w:t>
      </w:r>
      <w:proofErr w:type="spellStart"/>
      <w:r w:rsidRPr="00753E60">
        <w:t>pagingID</w:t>
      </w:r>
      <w:proofErr w:type="spellEnd"/>
      <w:r w:rsidRPr="00753E60">
        <w:t xml:space="preserve"> to respond (Msg1) in one of the usable resources (</w:t>
      </w:r>
      <w:proofErr w:type="spellStart"/>
      <w:r w:rsidRPr="00753E60">
        <w:t>T_b</w:t>
      </w:r>
      <w:proofErr w:type="spellEnd"/>
      <w:r w:rsidRPr="00753E60">
        <w:t xml:space="preserve"> and </w:t>
      </w:r>
      <w:proofErr w:type="spellStart"/>
      <w:r w:rsidRPr="00753E60">
        <w:t>T_c</w:t>
      </w:r>
      <w:proofErr w:type="spellEnd"/>
      <w:r w:rsidRPr="00753E60">
        <w:t xml:space="preserve"> pair) in correct time window T</w:t>
      </w:r>
      <w:r w:rsidRPr="00753E60">
        <w:rPr>
          <w:vertAlign w:val="subscript"/>
        </w:rPr>
        <w:t>R-&gt;D</w:t>
      </w:r>
      <w:r>
        <w:t xml:space="preserve"> or u</w:t>
      </w:r>
      <w:r w:rsidRPr="00753E60">
        <w:t>se contention based random access (CBRA) procedure and assign AS ID to the device in msg2 and then use that assigned AS ID to command the device to do something in defined resources</w:t>
      </w:r>
      <w:r>
        <w:t>.</w:t>
      </w:r>
      <w:r w:rsidR="004D2525">
        <w:t xml:space="preserve"> The CFRA or CBRA indication is defined in R2D message.</w:t>
      </w:r>
      <w:r w:rsidR="004D2525">
        <w:rPr>
          <w:rFonts w:eastAsiaTheme="minorEastAsia" w:hint="eastAsia"/>
          <w:lang w:eastAsia="zh-CN"/>
        </w:rPr>
        <w:t xml:space="preserve"> </w:t>
      </w:r>
    </w:p>
    <w:p w14:paraId="4A4B1F8A" w14:textId="5A181EFC" w:rsidR="00753E60" w:rsidRPr="004D2525" w:rsidRDefault="00753E60" w:rsidP="00906520">
      <w:pPr>
        <w:jc w:val="both"/>
      </w:pPr>
      <w:r>
        <w:rPr>
          <w:rFonts w:eastAsiaTheme="minorEastAsia"/>
          <w:lang w:eastAsia="zh-CN"/>
        </w:rPr>
        <w:t>Taking R2D upper layer data transfer message as an example, then the device will response with upper layer data transfer message using scheduled resource indicated in R2D message.</w:t>
      </w:r>
    </w:p>
    <w:p w14:paraId="0C2C4B17" w14:textId="7BC0A9F2" w:rsidR="004D2525" w:rsidRPr="00753E60" w:rsidRDefault="004D2525" w:rsidP="00906520">
      <w:pPr>
        <w:jc w:val="both"/>
        <w:rPr>
          <w:rFonts w:eastAsiaTheme="minorEastAsia"/>
          <w:lang w:eastAsia="zh-CN"/>
        </w:rPr>
      </w:pPr>
      <w:r>
        <w:rPr>
          <w:rFonts w:eastAsiaTheme="minorEastAsia"/>
          <w:lang w:eastAsia="zh-CN"/>
        </w:rPr>
        <w:t>Our preference is upper layer data transfer message since demodulation test is performed in connected mode and</w:t>
      </w:r>
      <w:r w:rsidR="00906520">
        <w:rPr>
          <w:rFonts w:eastAsiaTheme="minorEastAsia"/>
          <w:lang w:eastAsia="zh-CN"/>
        </w:rPr>
        <w:t xml:space="preserve"> switching the device mode between idle mode and connected mode will complicate the test and increase test time. </w:t>
      </w:r>
    </w:p>
    <w:p w14:paraId="176E44E9" w14:textId="2BC8621A" w:rsidR="00906520" w:rsidRDefault="004D2525" w:rsidP="004D2525">
      <w:pPr>
        <w:pStyle w:val="proposal"/>
        <w:spacing w:after="120"/>
        <w:rPr>
          <w:rFonts w:eastAsiaTheme="minorEastAsia"/>
        </w:rPr>
      </w:pPr>
      <w:r>
        <w:rPr>
          <w:rFonts w:eastAsiaTheme="minorEastAsia" w:hint="eastAsia"/>
        </w:rPr>
        <w:t>P</w:t>
      </w:r>
      <w:r>
        <w:rPr>
          <w:rFonts w:eastAsiaTheme="minorEastAsia"/>
        </w:rPr>
        <w:t>roposal</w:t>
      </w:r>
      <w:r w:rsidR="00DA246D">
        <w:rPr>
          <w:rFonts w:eastAsiaTheme="minorEastAsia"/>
        </w:rPr>
        <w:t xml:space="preserve"> 3</w:t>
      </w:r>
      <w:r>
        <w:rPr>
          <w:rFonts w:eastAsiaTheme="minorEastAsia"/>
        </w:rPr>
        <w:t xml:space="preserve">: </w:t>
      </w:r>
      <w:r w:rsidR="00D44BDD">
        <w:rPr>
          <w:rFonts w:eastAsiaTheme="minorEastAsia"/>
        </w:rPr>
        <w:t>R</w:t>
      </w:r>
      <w:r w:rsidR="00906520">
        <w:rPr>
          <w:rFonts w:eastAsiaTheme="minorEastAsia"/>
        </w:rPr>
        <w:t>euse RF receiver test procedure (defined in [3])</w:t>
      </w:r>
      <w:r w:rsidR="008D2861">
        <w:rPr>
          <w:rFonts w:eastAsiaTheme="minorEastAsia"/>
        </w:rPr>
        <w:t xml:space="preserve"> </w:t>
      </w:r>
      <w:r w:rsidR="00906520">
        <w:rPr>
          <w:rFonts w:eastAsiaTheme="minorEastAsia"/>
        </w:rPr>
        <w:t xml:space="preserve">for demodulation test </w:t>
      </w:r>
      <w:r w:rsidR="008D2861">
        <w:rPr>
          <w:rFonts w:eastAsiaTheme="minorEastAsia"/>
        </w:rPr>
        <w:t xml:space="preserve">as starting point </w:t>
      </w:r>
      <w:r w:rsidR="00906520">
        <w:rPr>
          <w:rFonts w:eastAsiaTheme="minorEastAsia"/>
        </w:rPr>
        <w:t xml:space="preserve">with following changes or additions: </w:t>
      </w:r>
    </w:p>
    <w:p w14:paraId="1A6D74D6" w14:textId="5FACE86E" w:rsidR="00906520" w:rsidRDefault="00906520" w:rsidP="00DA246D">
      <w:pPr>
        <w:pStyle w:val="1proposal"/>
      </w:pPr>
      <w:r>
        <w:rPr>
          <w:rFonts w:hint="eastAsia"/>
        </w:rPr>
        <w:t>R</w:t>
      </w:r>
      <w:r>
        <w:t>e-consider the signal power to make the received power at reasonable range used for demodulation test.</w:t>
      </w:r>
      <w:r w:rsidR="008D2861">
        <w:t xml:space="preserve"> FFS for signal power.</w:t>
      </w:r>
    </w:p>
    <w:p w14:paraId="400C980D" w14:textId="575E9EAA" w:rsidR="004D2525" w:rsidRDefault="00906520" w:rsidP="00DA246D">
      <w:pPr>
        <w:pStyle w:val="1proposal"/>
      </w:pPr>
      <w:r>
        <w:rPr>
          <w:rFonts w:hint="eastAsia"/>
        </w:rPr>
        <w:t>D</w:t>
      </w:r>
      <w:r>
        <w:t xml:space="preserve">efine </w:t>
      </w:r>
      <w:r w:rsidR="008D2861">
        <w:t xml:space="preserve">the R2D message type as </w:t>
      </w:r>
      <w:r w:rsidR="00D44BDD" w:rsidRPr="00D44BDD">
        <w:t>R2D Upper Layer Data Transfer message</w:t>
      </w:r>
    </w:p>
    <w:p w14:paraId="47B59FF7" w14:textId="2E83FD0E" w:rsidR="008D2861" w:rsidRDefault="008D2861" w:rsidP="00DA246D">
      <w:pPr>
        <w:pStyle w:val="1proposal"/>
      </w:pPr>
      <w:r>
        <w:t>TE to determine whether a PRDCH is decoded successfully by checking whether a response PDRCH i</w:t>
      </w:r>
      <w:r w:rsidR="00DA246D">
        <w:t xml:space="preserve">s sent. </w:t>
      </w:r>
      <w:r w:rsidR="006A4946">
        <w:t>The BLER could be derived with following equation:</w:t>
      </w:r>
    </w:p>
    <w:p w14:paraId="06BB8AAD" w14:textId="32253A91" w:rsidR="003220CC" w:rsidRPr="006A4946" w:rsidRDefault="003220CC" w:rsidP="003220CC">
      <w:pPr>
        <w:pStyle w:val="1proposal"/>
        <w:numPr>
          <w:ilvl w:val="0"/>
          <w:numId w:val="0"/>
        </w:numPr>
        <w:ind w:left="704"/>
      </w:pPr>
      <m:oMathPara>
        <m:oMath>
          <m:r>
            <m:rPr>
              <m:sty m:val="bi"/>
            </m:rPr>
            <w:rPr>
              <w:rFonts w:ascii="Cambria Math" w:hAnsi="Cambria Math"/>
            </w:rPr>
            <m:t>BLER</m:t>
          </m:r>
          <m:r>
            <m:rPr>
              <m:sty m:val="b"/>
            </m:rPr>
            <w:rPr>
              <w:rFonts w:ascii="Cambria Math" w:hAnsi="Cambria Math"/>
            </w:rPr>
            <m:t>=</m:t>
          </m:r>
          <m:f>
            <m:fPr>
              <m:ctrlPr>
                <w:rPr>
                  <w:rFonts w:ascii="Cambria Math" w:hAnsi="Cambria Math" w:cs="宋体"/>
                  <w:lang w:val="en-GB"/>
                </w:rPr>
              </m:ctrlPr>
            </m:fPr>
            <m:num>
              <m:r>
                <m:rPr>
                  <m:sty m:val="bi"/>
                </m:rPr>
                <w:rPr>
                  <w:rFonts w:ascii="Cambria Math" w:hAnsi="Cambria Math"/>
                </w:rPr>
                <m:t>Number</m:t>
              </m:r>
              <m:r>
                <m:rPr>
                  <m:sty m:val="b"/>
                </m:rPr>
                <w:rPr>
                  <w:rFonts w:ascii="Cambria Math" w:hAnsi="Cambria Math"/>
                </w:rPr>
                <m:t xml:space="preserve"> </m:t>
              </m:r>
              <m:r>
                <m:rPr>
                  <m:sty m:val="bi"/>
                </m:rPr>
                <w:rPr>
                  <w:rFonts w:ascii="Cambria Math" w:hAnsi="Cambria Math"/>
                </w:rPr>
                <m:t>of</m:t>
              </m:r>
              <m:r>
                <m:rPr>
                  <m:sty m:val="b"/>
                </m:rPr>
                <w:rPr>
                  <w:rFonts w:ascii="Cambria Math" w:hAnsi="Cambria Math"/>
                </w:rPr>
                <m:t xml:space="preserve"> </m:t>
              </m:r>
              <m:r>
                <m:rPr>
                  <m:sty m:val="bi"/>
                </m:rPr>
                <w:rPr>
                  <w:rFonts w:ascii="Cambria Math" w:hAnsi="Cambria Math"/>
                </w:rPr>
                <m:t>responsed</m:t>
              </m:r>
              <m:r>
                <m:rPr>
                  <m:sty m:val="b"/>
                </m:rPr>
                <w:rPr>
                  <w:rFonts w:ascii="Cambria Math" w:hAnsi="Cambria Math"/>
                </w:rPr>
                <m:t xml:space="preserve"> </m:t>
              </m:r>
              <m:r>
                <m:rPr>
                  <m:sty m:val="bi"/>
                </m:rPr>
                <w:rPr>
                  <w:rFonts w:ascii="Cambria Math" w:hAnsi="Cambria Math"/>
                </w:rPr>
                <m:t>PDRCHs</m:t>
              </m:r>
            </m:num>
            <m:den>
              <m:r>
                <m:rPr>
                  <m:sty m:val="bi"/>
                </m:rPr>
                <w:rPr>
                  <w:rFonts w:ascii="Cambria Math" w:hAnsi="Cambria Math"/>
                </w:rPr>
                <m:t>Number</m:t>
              </m:r>
              <m:r>
                <m:rPr>
                  <m:sty m:val="b"/>
                </m:rPr>
                <w:rPr>
                  <w:rFonts w:ascii="Cambria Math" w:hAnsi="Cambria Math"/>
                </w:rPr>
                <m:t xml:space="preserve"> </m:t>
              </m:r>
              <m:r>
                <m:rPr>
                  <m:sty m:val="bi"/>
                </m:rPr>
                <w:rPr>
                  <w:rFonts w:ascii="Cambria Math" w:hAnsi="Cambria Math"/>
                </w:rPr>
                <m:t>of</m:t>
              </m:r>
              <m:r>
                <m:rPr>
                  <m:sty m:val="b"/>
                </m:rPr>
                <w:rPr>
                  <w:rFonts w:ascii="Cambria Math" w:hAnsi="Cambria Math"/>
                </w:rPr>
                <m:t xml:space="preserve"> </m:t>
              </m:r>
              <m:r>
                <m:rPr>
                  <m:sty m:val="bi"/>
                </m:rPr>
                <w:rPr>
                  <w:rFonts w:ascii="Cambria Math" w:hAnsi="Cambria Math"/>
                </w:rPr>
                <m:t>transmitted</m:t>
              </m:r>
              <m:r>
                <m:rPr>
                  <m:sty m:val="b"/>
                </m:rPr>
                <w:rPr>
                  <w:rFonts w:ascii="Cambria Math" w:hAnsi="Cambria Math"/>
                </w:rPr>
                <m:t xml:space="preserve"> </m:t>
              </m:r>
              <m:r>
                <m:rPr>
                  <m:sty m:val="bi"/>
                </m:rPr>
                <w:rPr>
                  <w:rFonts w:ascii="Cambria Math" w:hAnsi="Cambria Math"/>
                </w:rPr>
                <m:t>PRDCHs</m:t>
              </m:r>
              <m:r>
                <m:rPr>
                  <m:sty m:val="b"/>
                </m:rPr>
                <w:rPr>
                  <w:rFonts w:ascii="Cambria Math" w:hAnsi="Cambria Math"/>
                </w:rPr>
                <m:t xml:space="preserve"> </m:t>
              </m:r>
            </m:den>
          </m:f>
        </m:oMath>
      </m:oMathPara>
    </w:p>
    <w:p w14:paraId="4FCBD051" w14:textId="10304C96" w:rsidR="00E8687E" w:rsidRPr="004D2525" w:rsidRDefault="00E8687E" w:rsidP="004D2525">
      <w:pPr>
        <w:pStyle w:val="31"/>
        <w:spacing w:before="120" w:after="120"/>
        <w:rPr>
          <w:rFonts w:eastAsiaTheme="minorEastAsia"/>
        </w:rPr>
      </w:pPr>
      <w:r>
        <w:rPr>
          <w:rFonts w:eastAsiaTheme="minorEastAsia"/>
          <w:b/>
          <w:bCs/>
          <w:u w:val="single"/>
        </w:rPr>
        <w:t>Test parameter</w:t>
      </w:r>
    </w:p>
    <w:p w14:paraId="7EC40A12" w14:textId="17AE98CC" w:rsidR="00E8687E" w:rsidRPr="004B1282" w:rsidRDefault="00E8687E" w:rsidP="00DA246D">
      <w:pPr>
        <w:jc w:val="both"/>
        <w:rPr>
          <w:rFonts w:eastAsiaTheme="minorEastAsia"/>
          <w:lang w:eastAsia="zh-CN"/>
        </w:rPr>
      </w:pPr>
      <w:r w:rsidRPr="004B1282">
        <w:rPr>
          <w:rFonts w:eastAsiaTheme="minorEastAsia" w:hint="eastAsia"/>
          <w:lang w:eastAsia="zh-CN"/>
        </w:rPr>
        <w:t>T</w:t>
      </w:r>
      <w:r w:rsidRPr="004B1282">
        <w:rPr>
          <w:rFonts w:eastAsiaTheme="minorEastAsia"/>
          <w:lang w:eastAsia="zh-CN"/>
        </w:rPr>
        <w:t>able 2-1 s</w:t>
      </w:r>
      <w:r w:rsidR="004B1282">
        <w:rPr>
          <w:rFonts w:eastAsiaTheme="minorEastAsia"/>
          <w:lang w:eastAsia="zh-CN"/>
        </w:rPr>
        <w:t xml:space="preserve">ummarizes the test parameters which impact the demodulation performance and our </w:t>
      </w:r>
      <w:r w:rsidR="00DA246D">
        <w:rPr>
          <w:rFonts w:eastAsiaTheme="minorEastAsia"/>
          <w:lang w:eastAsia="zh-CN"/>
        </w:rPr>
        <w:t xml:space="preserve">related </w:t>
      </w:r>
      <w:r w:rsidR="004B1282">
        <w:rPr>
          <w:rFonts w:eastAsiaTheme="minorEastAsia"/>
          <w:lang w:eastAsia="zh-CN"/>
        </w:rPr>
        <w:t>proposal</w:t>
      </w:r>
      <w:r w:rsidR="00DA246D">
        <w:rPr>
          <w:rFonts w:eastAsiaTheme="minorEastAsia"/>
          <w:lang w:eastAsia="zh-CN"/>
        </w:rPr>
        <w:t>s.</w:t>
      </w:r>
    </w:p>
    <w:p w14:paraId="7C57BD0C" w14:textId="18D5FA13" w:rsidR="00E8687E" w:rsidRPr="00E8687E" w:rsidRDefault="00E8687E" w:rsidP="00E8687E">
      <w:pPr>
        <w:pStyle w:val="aff7"/>
        <w:rPr>
          <w:rFonts w:eastAsiaTheme="minorEastAsia"/>
        </w:rPr>
      </w:pPr>
      <w:r w:rsidRPr="00E8687E">
        <w:rPr>
          <w:rFonts w:eastAsiaTheme="minorEastAsia"/>
        </w:rPr>
        <w:t xml:space="preserve">Table 2-1: Proposed </w:t>
      </w:r>
      <w:r>
        <w:rPr>
          <w:rFonts w:eastAsiaTheme="minorEastAsia"/>
        </w:rPr>
        <w:t>test parameter</w:t>
      </w:r>
      <w:r w:rsidR="00AC61BF">
        <w:rPr>
          <w:rFonts w:eastAsiaTheme="minorEastAsia"/>
        </w:rPr>
        <w:t xml:space="preserve"> for PRDCH requirements</w:t>
      </w:r>
    </w:p>
    <w:tbl>
      <w:tblPr>
        <w:tblStyle w:val="af7"/>
        <w:tblW w:w="0" w:type="auto"/>
        <w:jc w:val="center"/>
        <w:tblLook w:val="04A0" w:firstRow="1" w:lastRow="0" w:firstColumn="1" w:lastColumn="0" w:noHBand="0" w:noVBand="1"/>
      </w:tblPr>
      <w:tblGrid>
        <w:gridCol w:w="3753"/>
        <w:gridCol w:w="3352"/>
      </w:tblGrid>
      <w:tr w:rsidR="00406527" w14:paraId="4CE5153B" w14:textId="60338736" w:rsidTr="00406527">
        <w:trPr>
          <w:jc w:val="center"/>
        </w:trPr>
        <w:tc>
          <w:tcPr>
            <w:tcW w:w="3753" w:type="dxa"/>
          </w:tcPr>
          <w:p w14:paraId="2CED0D16" w14:textId="697448AD" w:rsidR="00406527" w:rsidRPr="00E8687E" w:rsidRDefault="00406527" w:rsidP="004B1282">
            <w:pPr>
              <w:pStyle w:val="proposal"/>
              <w:spacing w:after="120"/>
              <w:jc w:val="center"/>
              <w:rPr>
                <w:rFonts w:eastAsiaTheme="minorEastAsia"/>
              </w:rPr>
            </w:pPr>
            <w:r w:rsidRPr="00E8687E">
              <w:rPr>
                <w:rFonts w:eastAsiaTheme="minorEastAsia" w:hint="eastAsia"/>
              </w:rPr>
              <w:lastRenderedPageBreak/>
              <w:t>T</w:t>
            </w:r>
            <w:r w:rsidRPr="00E8687E">
              <w:rPr>
                <w:rFonts w:eastAsiaTheme="minorEastAsia"/>
              </w:rPr>
              <w:t>est parameter</w:t>
            </w:r>
          </w:p>
        </w:tc>
        <w:tc>
          <w:tcPr>
            <w:tcW w:w="3352" w:type="dxa"/>
          </w:tcPr>
          <w:p w14:paraId="1D1BC1C3" w14:textId="2871EA60" w:rsidR="00406527" w:rsidRDefault="00406527" w:rsidP="004B1282">
            <w:pPr>
              <w:pStyle w:val="proposal"/>
              <w:spacing w:after="120"/>
              <w:jc w:val="center"/>
              <w:rPr>
                <w:rFonts w:eastAsiaTheme="minorEastAsia"/>
              </w:rPr>
            </w:pPr>
            <w:r>
              <w:rPr>
                <w:rFonts w:eastAsiaTheme="minorEastAsia" w:hint="eastAsia"/>
              </w:rPr>
              <w:t>P</w:t>
            </w:r>
            <w:r>
              <w:rPr>
                <w:rFonts w:eastAsiaTheme="minorEastAsia"/>
              </w:rPr>
              <w:t>roposal</w:t>
            </w:r>
          </w:p>
        </w:tc>
      </w:tr>
      <w:tr w:rsidR="00406527" w14:paraId="4C16826C" w14:textId="5EA4CC5E" w:rsidTr="00406527">
        <w:trPr>
          <w:jc w:val="center"/>
        </w:trPr>
        <w:tc>
          <w:tcPr>
            <w:tcW w:w="3753" w:type="dxa"/>
          </w:tcPr>
          <w:p w14:paraId="0B6C458A" w14:textId="066FDE14" w:rsidR="00406527" w:rsidRPr="00E8687E" w:rsidRDefault="00406527" w:rsidP="004B1282">
            <w:pPr>
              <w:pStyle w:val="proposal"/>
              <w:spacing w:after="120"/>
              <w:jc w:val="center"/>
              <w:rPr>
                <w:rFonts w:eastAsiaTheme="minorEastAsia"/>
                <w:b w:val="0"/>
                <w:bCs/>
              </w:rPr>
            </w:pPr>
            <w:r w:rsidRPr="00E8687E">
              <w:rPr>
                <w:rFonts w:eastAsiaTheme="minorEastAsia" w:hint="eastAsia"/>
                <w:b w:val="0"/>
                <w:bCs/>
              </w:rPr>
              <w:t>C</w:t>
            </w:r>
            <w:r w:rsidRPr="00E8687E">
              <w:rPr>
                <w:rFonts w:eastAsiaTheme="minorEastAsia"/>
                <w:b w:val="0"/>
                <w:bCs/>
              </w:rPr>
              <w:t>hannel model</w:t>
            </w:r>
          </w:p>
        </w:tc>
        <w:tc>
          <w:tcPr>
            <w:tcW w:w="3352" w:type="dxa"/>
          </w:tcPr>
          <w:p w14:paraId="53B46F16" w14:textId="529FF971" w:rsidR="00406527" w:rsidRPr="004B1282" w:rsidRDefault="00406527" w:rsidP="004B1282">
            <w:pPr>
              <w:pStyle w:val="proposal"/>
              <w:spacing w:after="120"/>
              <w:jc w:val="center"/>
              <w:rPr>
                <w:rFonts w:eastAsiaTheme="minorEastAsia"/>
                <w:b w:val="0"/>
                <w:bCs/>
              </w:rPr>
            </w:pPr>
            <w:r w:rsidRPr="004B1282">
              <w:rPr>
                <w:rFonts w:eastAsiaTheme="minorEastAsia" w:hint="eastAsia"/>
                <w:b w:val="0"/>
                <w:bCs/>
              </w:rPr>
              <w:t>T</w:t>
            </w:r>
            <w:r w:rsidRPr="004B1282">
              <w:rPr>
                <w:rFonts w:eastAsiaTheme="minorEastAsia"/>
                <w:b w:val="0"/>
                <w:bCs/>
              </w:rPr>
              <w:t xml:space="preserve">DLA30-10, Low </w:t>
            </w:r>
          </w:p>
        </w:tc>
      </w:tr>
      <w:tr w:rsidR="00406527" w14:paraId="7CAAC6F3" w14:textId="77777777" w:rsidTr="00406527">
        <w:trPr>
          <w:jc w:val="center"/>
        </w:trPr>
        <w:tc>
          <w:tcPr>
            <w:tcW w:w="3753" w:type="dxa"/>
          </w:tcPr>
          <w:p w14:paraId="51D1BB55" w14:textId="136E8B6A" w:rsidR="00406527" w:rsidRPr="00E8687E" w:rsidRDefault="00406527" w:rsidP="004B1282">
            <w:pPr>
              <w:pStyle w:val="proposal"/>
              <w:spacing w:after="120"/>
              <w:jc w:val="center"/>
              <w:rPr>
                <w:rFonts w:eastAsiaTheme="minorEastAsia"/>
                <w:b w:val="0"/>
                <w:bCs/>
              </w:rPr>
            </w:pPr>
            <w:r>
              <w:rPr>
                <w:rFonts w:eastAsiaTheme="minorEastAsia" w:hint="eastAsia"/>
                <w:b w:val="0"/>
                <w:bCs/>
              </w:rPr>
              <w:t>S</w:t>
            </w:r>
            <w:r>
              <w:rPr>
                <w:rFonts w:eastAsiaTheme="minorEastAsia"/>
                <w:b w:val="0"/>
                <w:bCs/>
              </w:rPr>
              <w:t>CS</w:t>
            </w:r>
          </w:p>
        </w:tc>
        <w:tc>
          <w:tcPr>
            <w:tcW w:w="3352" w:type="dxa"/>
          </w:tcPr>
          <w:p w14:paraId="760C91C8" w14:textId="6E3D9012" w:rsidR="00406527" w:rsidRPr="004B1282" w:rsidRDefault="00406527" w:rsidP="004B1282">
            <w:pPr>
              <w:pStyle w:val="proposal"/>
              <w:spacing w:after="120"/>
              <w:jc w:val="center"/>
              <w:rPr>
                <w:rFonts w:eastAsiaTheme="minorEastAsia"/>
                <w:b w:val="0"/>
                <w:bCs/>
              </w:rPr>
            </w:pPr>
            <w:r>
              <w:rPr>
                <w:rFonts w:eastAsiaTheme="minorEastAsia" w:hint="eastAsia"/>
                <w:b w:val="0"/>
                <w:bCs/>
              </w:rPr>
              <w:t>1</w:t>
            </w:r>
            <w:r>
              <w:rPr>
                <w:rFonts w:eastAsiaTheme="minorEastAsia"/>
                <w:b w:val="0"/>
                <w:bCs/>
              </w:rPr>
              <w:t>5kHz</w:t>
            </w:r>
          </w:p>
        </w:tc>
      </w:tr>
      <w:tr w:rsidR="00406527" w14:paraId="1ABB19B8" w14:textId="214A9C86" w:rsidTr="00406527">
        <w:trPr>
          <w:jc w:val="center"/>
        </w:trPr>
        <w:tc>
          <w:tcPr>
            <w:tcW w:w="3753" w:type="dxa"/>
          </w:tcPr>
          <w:p w14:paraId="16964480" w14:textId="308D1F79" w:rsidR="00406527" w:rsidRPr="00E8687E" w:rsidRDefault="00406527" w:rsidP="004B1282">
            <w:pPr>
              <w:pStyle w:val="proposal"/>
              <w:spacing w:after="120"/>
              <w:jc w:val="center"/>
              <w:rPr>
                <w:rFonts w:eastAsiaTheme="minorEastAsia"/>
                <w:b w:val="0"/>
                <w:bCs/>
              </w:rPr>
            </w:pPr>
            <w:r w:rsidRPr="00E8687E">
              <w:rPr>
                <w:rFonts w:eastAsiaTheme="minorEastAsia" w:hint="eastAsia"/>
                <w:b w:val="0"/>
                <w:bCs/>
              </w:rPr>
              <w:t>A</w:t>
            </w:r>
            <w:r w:rsidRPr="00E8687E">
              <w:rPr>
                <w:rFonts w:eastAsiaTheme="minorEastAsia"/>
                <w:b w:val="0"/>
                <w:bCs/>
              </w:rPr>
              <w:t>ntenna configuration</w:t>
            </w:r>
          </w:p>
        </w:tc>
        <w:tc>
          <w:tcPr>
            <w:tcW w:w="3352" w:type="dxa"/>
          </w:tcPr>
          <w:p w14:paraId="1DCE9F1F" w14:textId="75843A3A" w:rsidR="00406527" w:rsidRPr="004B1282" w:rsidRDefault="00406527" w:rsidP="004B1282">
            <w:pPr>
              <w:pStyle w:val="proposal"/>
              <w:spacing w:after="120"/>
              <w:jc w:val="center"/>
              <w:rPr>
                <w:rFonts w:eastAsiaTheme="minorEastAsia"/>
                <w:b w:val="0"/>
                <w:bCs/>
              </w:rPr>
            </w:pPr>
            <w:r w:rsidRPr="004B1282">
              <w:rPr>
                <w:rFonts w:eastAsiaTheme="minorEastAsia" w:hint="eastAsia"/>
                <w:b w:val="0"/>
                <w:bCs/>
              </w:rPr>
              <w:t>2</w:t>
            </w:r>
            <w:r w:rsidRPr="004B1282">
              <w:rPr>
                <w:rFonts w:eastAsiaTheme="minorEastAsia"/>
                <w:b w:val="0"/>
                <w:bCs/>
              </w:rPr>
              <w:t>T1R</w:t>
            </w:r>
          </w:p>
        </w:tc>
      </w:tr>
      <w:tr w:rsidR="00406527" w14:paraId="693AF8D1" w14:textId="73E14C5E" w:rsidTr="00406527">
        <w:trPr>
          <w:jc w:val="center"/>
        </w:trPr>
        <w:tc>
          <w:tcPr>
            <w:tcW w:w="3753" w:type="dxa"/>
          </w:tcPr>
          <w:p w14:paraId="16D656D4" w14:textId="550749FB" w:rsidR="00406527" w:rsidRDefault="00406527" w:rsidP="004B1282">
            <w:pPr>
              <w:pStyle w:val="proposal"/>
              <w:spacing w:after="120"/>
              <w:jc w:val="center"/>
              <w:rPr>
                <w:rFonts w:eastAsiaTheme="minorEastAsia"/>
              </w:rPr>
            </w:pPr>
            <w:r w:rsidRPr="004B1282">
              <w:rPr>
                <w:rFonts w:eastAsiaTheme="minorEastAsia" w:hint="eastAsia"/>
                <w:b w:val="0"/>
                <w:bCs/>
              </w:rPr>
              <w:t>N</w:t>
            </w:r>
            <w:r w:rsidRPr="004B1282">
              <w:rPr>
                <w:rFonts w:eastAsiaTheme="minorEastAsia"/>
                <w:b w:val="0"/>
                <w:bCs/>
              </w:rPr>
              <w:t>umber of bits</w:t>
            </w:r>
          </w:p>
        </w:tc>
        <w:tc>
          <w:tcPr>
            <w:tcW w:w="3352" w:type="dxa"/>
          </w:tcPr>
          <w:p w14:paraId="37CDB239" w14:textId="28F7C436" w:rsidR="00406527" w:rsidRPr="004B1282" w:rsidRDefault="00406527" w:rsidP="004B1282">
            <w:pPr>
              <w:pStyle w:val="proposal"/>
              <w:spacing w:after="120"/>
              <w:jc w:val="center"/>
              <w:rPr>
                <w:rFonts w:eastAsiaTheme="minorEastAsia"/>
                <w:b w:val="0"/>
                <w:bCs/>
              </w:rPr>
            </w:pPr>
            <w:r w:rsidRPr="004B1282">
              <w:rPr>
                <w:rFonts w:eastAsiaTheme="minorEastAsia" w:hint="eastAsia"/>
                <w:b w:val="0"/>
                <w:bCs/>
              </w:rPr>
              <w:t>2</w:t>
            </w:r>
            <w:r w:rsidRPr="004B1282">
              <w:rPr>
                <w:rFonts w:eastAsiaTheme="minorEastAsia"/>
                <w:b w:val="0"/>
                <w:bCs/>
              </w:rPr>
              <w:t>0</w:t>
            </w:r>
            <w:r>
              <w:rPr>
                <w:rFonts w:eastAsiaTheme="minorEastAsia"/>
                <w:b w:val="0"/>
                <w:bCs/>
              </w:rPr>
              <w:t xml:space="preserve"> </w:t>
            </w:r>
            <w:proofErr w:type="gramStart"/>
            <w:r>
              <w:rPr>
                <w:rFonts w:eastAsiaTheme="minorEastAsia"/>
                <w:b w:val="0"/>
                <w:bCs/>
              </w:rPr>
              <w:t>bit</w:t>
            </w:r>
            <w:proofErr w:type="gramEnd"/>
            <w:r>
              <w:rPr>
                <w:rFonts w:eastAsiaTheme="minorEastAsia"/>
                <w:b w:val="0"/>
                <w:bCs/>
              </w:rPr>
              <w:t xml:space="preserve"> </w:t>
            </w:r>
          </w:p>
        </w:tc>
      </w:tr>
      <w:tr w:rsidR="00406527" w14:paraId="58A30988" w14:textId="7DA63EE8" w:rsidTr="00406527">
        <w:trPr>
          <w:jc w:val="center"/>
        </w:trPr>
        <w:tc>
          <w:tcPr>
            <w:tcW w:w="3753" w:type="dxa"/>
          </w:tcPr>
          <w:p w14:paraId="1668480A" w14:textId="7C4147BC" w:rsidR="00406527" w:rsidRDefault="00406527" w:rsidP="004B1282">
            <w:pPr>
              <w:pStyle w:val="proposal"/>
              <w:spacing w:after="120"/>
              <w:jc w:val="center"/>
              <w:rPr>
                <w:rFonts w:eastAsiaTheme="minorEastAsia"/>
              </w:rPr>
            </w:pPr>
            <w:r w:rsidRPr="004B1282">
              <w:rPr>
                <w:rFonts w:eastAsiaTheme="minorEastAsia" w:hint="eastAsia"/>
                <w:b w:val="0"/>
                <w:bCs/>
              </w:rPr>
              <w:t>M</w:t>
            </w:r>
            <w:r w:rsidRPr="004B1282">
              <w:rPr>
                <w:rFonts w:eastAsiaTheme="minorEastAsia"/>
                <w:b w:val="0"/>
                <w:bCs/>
              </w:rPr>
              <w:t xml:space="preserve"> (Number of chips per OFDM symbol)</w:t>
            </w:r>
          </w:p>
        </w:tc>
        <w:tc>
          <w:tcPr>
            <w:tcW w:w="3352" w:type="dxa"/>
          </w:tcPr>
          <w:p w14:paraId="39A06081" w14:textId="1D7E36C6" w:rsidR="00406527" w:rsidRDefault="00406527" w:rsidP="004B1282">
            <w:pPr>
              <w:pStyle w:val="proposal"/>
              <w:spacing w:after="120"/>
              <w:jc w:val="center"/>
              <w:rPr>
                <w:rFonts w:eastAsiaTheme="minorEastAsia"/>
              </w:rPr>
            </w:pPr>
            <w:r w:rsidRPr="00A22FAB">
              <w:rPr>
                <w:rFonts w:eastAsiaTheme="minorEastAsia" w:hint="eastAsia"/>
                <w:b w:val="0"/>
                <w:bCs/>
              </w:rPr>
              <w:t>6</w:t>
            </w:r>
          </w:p>
        </w:tc>
      </w:tr>
      <w:tr w:rsidR="00406527" w14:paraId="51D5E838" w14:textId="77777777" w:rsidTr="00406527">
        <w:trPr>
          <w:jc w:val="center"/>
        </w:trPr>
        <w:tc>
          <w:tcPr>
            <w:tcW w:w="3753" w:type="dxa"/>
          </w:tcPr>
          <w:p w14:paraId="7B81C930" w14:textId="7A9DA948" w:rsidR="00406527" w:rsidRPr="004B1282" w:rsidRDefault="00406527" w:rsidP="004B1282">
            <w:pPr>
              <w:pStyle w:val="proposal"/>
              <w:spacing w:after="120"/>
              <w:jc w:val="center"/>
              <w:rPr>
                <w:rFonts w:eastAsiaTheme="minorEastAsia"/>
                <w:b w:val="0"/>
                <w:bCs/>
              </w:rPr>
            </w:pPr>
            <w:r>
              <w:rPr>
                <w:rFonts w:eastAsiaTheme="minorEastAsia" w:hint="eastAsia"/>
                <w:b w:val="0"/>
                <w:bCs/>
              </w:rPr>
              <w:t>N</w:t>
            </w:r>
            <w:r>
              <w:rPr>
                <w:rFonts w:eastAsiaTheme="minorEastAsia"/>
                <w:b w:val="0"/>
                <w:bCs/>
              </w:rPr>
              <w:t>umber of PRB</w:t>
            </w:r>
          </w:p>
        </w:tc>
        <w:tc>
          <w:tcPr>
            <w:tcW w:w="3352" w:type="dxa"/>
          </w:tcPr>
          <w:p w14:paraId="3D10379D" w14:textId="2F168814" w:rsidR="00406527" w:rsidRPr="00A22FAB" w:rsidRDefault="00406527" w:rsidP="004B1282">
            <w:pPr>
              <w:pStyle w:val="proposal"/>
              <w:spacing w:after="120"/>
              <w:jc w:val="center"/>
              <w:rPr>
                <w:rFonts w:eastAsiaTheme="minorEastAsia"/>
                <w:b w:val="0"/>
                <w:bCs/>
              </w:rPr>
            </w:pPr>
            <w:r>
              <w:rPr>
                <w:rFonts w:eastAsiaTheme="minorEastAsia" w:hint="eastAsia"/>
                <w:b w:val="0"/>
                <w:bCs/>
              </w:rPr>
              <w:t>2</w:t>
            </w:r>
          </w:p>
        </w:tc>
      </w:tr>
    </w:tbl>
    <w:p w14:paraId="17C9B7C1" w14:textId="77777777" w:rsidR="00554334" w:rsidRDefault="00554334" w:rsidP="00A22FAB">
      <w:pPr>
        <w:pStyle w:val="proposal"/>
        <w:spacing w:after="120"/>
        <w:rPr>
          <w:rFonts w:eastAsiaTheme="minorEastAsia"/>
        </w:rPr>
      </w:pPr>
    </w:p>
    <w:p w14:paraId="36AFCD3B" w14:textId="2E8E0FA3" w:rsidR="00A22FAB" w:rsidRDefault="00A22FAB" w:rsidP="00A22FAB">
      <w:pPr>
        <w:pStyle w:val="proposal"/>
        <w:spacing w:after="120"/>
        <w:rPr>
          <w:rFonts w:eastAsiaTheme="minorEastAsia"/>
        </w:rPr>
      </w:pPr>
      <w:r>
        <w:rPr>
          <w:rFonts w:eastAsiaTheme="minorEastAsia"/>
        </w:rPr>
        <w:t xml:space="preserve">Proposal </w:t>
      </w:r>
      <w:r w:rsidR="00406527">
        <w:rPr>
          <w:rFonts w:eastAsiaTheme="minorEastAsia"/>
        </w:rPr>
        <w:t>4</w:t>
      </w:r>
      <w:r>
        <w:rPr>
          <w:rFonts w:eastAsiaTheme="minorEastAsia"/>
        </w:rPr>
        <w:t xml:space="preserve">: RAN4 to consider following parameters </w:t>
      </w:r>
      <w:r w:rsidR="00406527">
        <w:rPr>
          <w:rFonts w:eastAsiaTheme="minorEastAsia"/>
        </w:rPr>
        <w:t>as start</w:t>
      </w:r>
      <w:r w:rsidR="009414C0">
        <w:rPr>
          <w:rFonts w:eastAsiaTheme="minorEastAsia"/>
        </w:rPr>
        <w:t>ing</w:t>
      </w:r>
      <w:r w:rsidR="00406527">
        <w:rPr>
          <w:rFonts w:eastAsiaTheme="minorEastAsia"/>
        </w:rPr>
        <w:t xml:space="preserve"> point:</w:t>
      </w:r>
    </w:p>
    <w:tbl>
      <w:tblPr>
        <w:tblStyle w:val="af7"/>
        <w:tblW w:w="0" w:type="auto"/>
        <w:jc w:val="center"/>
        <w:tblLook w:val="04A0" w:firstRow="1" w:lastRow="0" w:firstColumn="1" w:lastColumn="0" w:noHBand="0" w:noVBand="1"/>
      </w:tblPr>
      <w:tblGrid>
        <w:gridCol w:w="3753"/>
        <w:gridCol w:w="3352"/>
      </w:tblGrid>
      <w:tr w:rsidR="00406527" w14:paraId="575EFF28" w14:textId="77777777" w:rsidTr="00007853">
        <w:trPr>
          <w:jc w:val="center"/>
        </w:trPr>
        <w:tc>
          <w:tcPr>
            <w:tcW w:w="3753" w:type="dxa"/>
          </w:tcPr>
          <w:p w14:paraId="527D3F91" w14:textId="77777777" w:rsidR="00406527" w:rsidRPr="00E8687E" w:rsidRDefault="00406527" w:rsidP="00007853">
            <w:pPr>
              <w:pStyle w:val="proposal"/>
              <w:spacing w:after="120"/>
              <w:jc w:val="center"/>
              <w:rPr>
                <w:rFonts w:eastAsiaTheme="minorEastAsia"/>
              </w:rPr>
            </w:pPr>
            <w:r w:rsidRPr="00E8687E">
              <w:rPr>
                <w:rFonts w:eastAsiaTheme="minorEastAsia" w:hint="eastAsia"/>
              </w:rPr>
              <w:t>T</w:t>
            </w:r>
            <w:r w:rsidRPr="00E8687E">
              <w:rPr>
                <w:rFonts w:eastAsiaTheme="minorEastAsia"/>
              </w:rPr>
              <w:t>est parameter</w:t>
            </w:r>
          </w:p>
        </w:tc>
        <w:tc>
          <w:tcPr>
            <w:tcW w:w="3352" w:type="dxa"/>
          </w:tcPr>
          <w:p w14:paraId="29FC83F4" w14:textId="77777777" w:rsidR="00406527" w:rsidRDefault="00406527" w:rsidP="00007853">
            <w:pPr>
              <w:pStyle w:val="proposal"/>
              <w:spacing w:after="120"/>
              <w:jc w:val="center"/>
              <w:rPr>
                <w:rFonts w:eastAsiaTheme="minorEastAsia"/>
              </w:rPr>
            </w:pPr>
            <w:r>
              <w:rPr>
                <w:rFonts w:eastAsiaTheme="minorEastAsia" w:hint="eastAsia"/>
              </w:rPr>
              <w:t>P</w:t>
            </w:r>
            <w:r>
              <w:rPr>
                <w:rFonts w:eastAsiaTheme="minorEastAsia"/>
              </w:rPr>
              <w:t>roposal</w:t>
            </w:r>
          </w:p>
        </w:tc>
      </w:tr>
      <w:tr w:rsidR="00406527" w14:paraId="5A53A4DE" w14:textId="77777777" w:rsidTr="00007853">
        <w:trPr>
          <w:jc w:val="center"/>
        </w:trPr>
        <w:tc>
          <w:tcPr>
            <w:tcW w:w="3753" w:type="dxa"/>
          </w:tcPr>
          <w:p w14:paraId="726F815D" w14:textId="77777777" w:rsidR="00406527" w:rsidRPr="00E8687E" w:rsidRDefault="00406527" w:rsidP="00007853">
            <w:pPr>
              <w:pStyle w:val="proposal"/>
              <w:spacing w:after="120"/>
              <w:jc w:val="center"/>
              <w:rPr>
                <w:rFonts w:eastAsiaTheme="minorEastAsia"/>
                <w:b w:val="0"/>
                <w:bCs/>
              </w:rPr>
            </w:pPr>
            <w:r w:rsidRPr="00E8687E">
              <w:rPr>
                <w:rFonts w:eastAsiaTheme="minorEastAsia" w:hint="eastAsia"/>
                <w:b w:val="0"/>
                <w:bCs/>
              </w:rPr>
              <w:t>C</w:t>
            </w:r>
            <w:r w:rsidRPr="00E8687E">
              <w:rPr>
                <w:rFonts w:eastAsiaTheme="minorEastAsia"/>
                <w:b w:val="0"/>
                <w:bCs/>
              </w:rPr>
              <w:t>hannel model</w:t>
            </w:r>
          </w:p>
        </w:tc>
        <w:tc>
          <w:tcPr>
            <w:tcW w:w="3352" w:type="dxa"/>
          </w:tcPr>
          <w:p w14:paraId="3AC2B2D7" w14:textId="77777777" w:rsidR="00406527" w:rsidRPr="004B1282" w:rsidRDefault="00406527" w:rsidP="00007853">
            <w:pPr>
              <w:pStyle w:val="proposal"/>
              <w:spacing w:after="120"/>
              <w:jc w:val="center"/>
              <w:rPr>
                <w:rFonts w:eastAsiaTheme="minorEastAsia"/>
                <w:b w:val="0"/>
                <w:bCs/>
              </w:rPr>
            </w:pPr>
            <w:r w:rsidRPr="004B1282">
              <w:rPr>
                <w:rFonts w:eastAsiaTheme="minorEastAsia" w:hint="eastAsia"/>
                <w:b w:val="0"/>
                <w:bCs/>
              </w:rPr>
              <w:t>T</w:t>
            </w:r>
            <w:r w:rsidRPr="004B1282">
              <w:rPr>
                <w:rFonts w:eastAsiaTheme="minorEastAsia"/>
                <w:b w:val="0"/>
                <w:bCs/>
              </w:rPr>
              <w:t xml:space="preserve">DLA30-10, Low </w:t>
            </w:r>
          </w:p>
        </w:tc>
      </w:tr>
      <w:tr w:rsidR="00406527" w14:paraId="4D4A78E0" w14:textId="77777777" w:rsidTr="00007853">
        <w:trPr>
          <w:jc w:val="center"/>
        </w:trPr>
        <w:tc>
          <w:tcPr>
            <w:tcW w:w="3753" w:type="dxa"/>
          </w:tcPr>
          <w:p w14:paraId="55E8AC6B" w14:textId="77777777" w:rsidR="00406527" w:rsidRPr="00E8687E" w:rsidRDefault="00406527" w:rsidP="00007853">
            <w:pPr>
              <w:pStyle w:val="proposal"/>
              <w:spacing w:after="120"/>
              <w:jc w:val="center"/>
              <w:rPr>
                <w:rFonts w:eastAsiaTheme="minorEastAsia"/>
                <w:b w:val="0"/>
                <w:bCs/>
              </w:rPr>
            </w:pPr>
            <w:r>
              <w:rPr>
                <w:rFonts w:eastAsiaTheme="minorEastAsia" w:hint="eastAsia"/>
                <w:b w:val="0"/>
                <w:bCs/>
              </w:rPr>
              <w:t>S</w:t>
            </w:r>
            <w:r>
              <w:rPr>
                <w:rFonts w:eastAsiaTheme="minorEastAsia"/>
                <w:b w:val="0"/>
                <w:bCs/>
              </w:rPr>
              <w:t>CS</w:t>
            </w:r>
          </w:p>
        </w:tc>
        <w:tc>
          <w:tcPr>
            <w:tcW w:w="3352" w:type="dxa"/>
          </w:tcPr>
          <w:p w14:paraId="5A2B618E" w14:textId="77777777" w:rsidR="00406527" w:rsidRPr="004B1282" w:rsidRDefault="00406527" w:rsidP="00007853">
            <w:pPr>
              <w:pStyle w:val="proposal"/>
              <w:spacing w:after="120"/>
              <w:jc w:val="center"/>
              <w:rPr>
                <w:rFonts w:eastAsiaTheme="minorEastAsia"/>
                <w:b w:val="0"/>
                <w:bCs/>
              </w:rPr>
            </w:pPr>
            <w:r>
              <w:rPr>
                <w:rFonts w:eastAsiaTheme="minorEastAsia" w:hint="eastAsia"/>
                <w:b w:val="0"/>
                <w:bCs/>
              </w:rPr>
              <w:t>1</w:t>
            </w:r>
            <w:r>
              <w:rPr>
                <w:rFonts w:eastAsiaTheme="minorEastAsia"/>
                <w:b w:val="0"/>
                <w:bCs/>
              </w:rPr>
              <w:t>5kHz</w:t>
            </w:r>
          </w:p>
        </w:tc>
      </w:tr>
      <w:tr w:rsidR="00406527" w14:paraId="6E77D34E" w14:textId="77777777" w:rsidTr="00007853">
        <w:trPr>
          <w:jc w:val="center"/>
        </w:trPr>
        <w:tc>
          <w:tcPr>
            <w:tcW w:w="3753" w:type="dxa"/>
          </w:tcPr>
          <w:p w14:paraId="3D0BFF9E" w14:textId="77777777" w:rsidR="00406527" w:rsidRPr="00E8687E" w:rsidRDefault="00406527" w:rsidP="00007853">
            <w:pPr>
              <w:pStyle w:val="proposal"/>
              <w:spacing w:after="120"/>
              <w:jc w:val="center"/>
              <w:rPr>
                <w:rFonts w:eastAsiaTheme="minorEastAsia"/>
                <w:b w:val="0"/>
                <w:bCs/>
              </w:rPr>
            </w:pPr>
            <w:r w:rsidRPr="00E8687E">
              <w:rPr>
                <w:rFonts w:eastAsiaTheme="minorEastAsia" w:hint="eastAsia"/>
                <w:b w:val="0"/>
                <w:bCs/>
              </w:rPr>
              <w:t>A</w:t>
            </w:r>
            <w:r w:rsidRPr="00E8687E">
              <w:rPr>
                <w:rFonts w:eastAsiaTheme="minorEastAsia"/>
                <w:b w:val="0"/>
                <w:bCs/>
              </w:rPr>
              <w:t>ntenna configuration</w:t>
            </w:r>
          </w:p>
        </w:tc>
        <w:tc>
          <w:tcPr>
            <w:tcW w:w="3352" w:type="dxa"/>
          </w:tcPr>
          <w:p w14:paraId="105A2CDD" w14:textId="77777777" w:rsidR="00406527" w:rsidRPr="004B1282" w:rsidRDefault="00406527" w:rsidP="00007853">
            <w:pPr>
              <w:pStyle w:val="proposal"/>
              <w:spacing w:after="120"/>
              <w:jc w:val="center"/>
              <w:rPr>
                <w:rFonts w:eastAsiaTheme="minorEastAsia"/>
                <w:b w:val="0"/>
                <w:bCs/>
              </w:rPr>
            </w:pPr>
            <w:r w:rsidRPr="004B1282">
              <w:rPr>
                <w:rFonts w:eastAsiaTheme="minorEastAsia" w:hint="eastAsia"/>
                <w:b w:val="0"/>
                <w:bCs/>
              </w:rPr>
              <w:t>2</w:t>
            </w:r>
            <w:r w:rsidRPr="004B1282">
              <w:rPr>
                <w:rFonts w:eastAsiaTheme="minorEastAsia"/>
                <w:b w:val="0"/>
                <w:bCs/>
              </w:rPr>
              <w:t>T1R</w:t>
            </w:r>
          </w:p>
        </w:tc>
      </w:tr>
      <w:tr w:rsidR="00406527" w14:paraId="470CC76A" w14:textId="77777777" w:rsidTr="00007853">
        <w:trPr>
          <w:jc w:val="center"/>
        </w:trPr>
        <w:tc>
          <w:tcPr>
            <w:tcW w:w="3753" w:type="dxa"/>
          </w:tcPr>
          <w:p w14:paraId="05F239F2" w14:textId="77777777" w:rsidR="00406527" w:rsidRDefault="00406527" w:rsidP="00007853">
            <w:pPr>
              <w:pStyle w:val="proposal"/>
              <w:spacing w:after="120"/>
              <w:jc w:val="center"/>
              <w:rPr>
                <w:rFonts w:eastAsiaTheme="minorEastAsia"/>
              </w:rPr>
            </w:pPr>
            <w:r w:rsidRPr="004B1282">
              <w:rPr>
                <w:rFonts w:eastAsiaTheme="minorEastAsia" w:hint="eastAsia"/>
                <w:b w:val="0"/>
                <w:bCs/>
              </w:rPr>
              <w:t>N</w:t>
            </w:r>
            <w:r w:rsidRPr="004B1282">
              <w:rPr>
                <w:rFonts w:eastAsiaTheme="minorEastAsia"/>
                <w:b w:val="0"/>
                <w:bCs/>
              </w:rPr>
              <w:t>umber of bits</w:t>
            </w:r>
          </w:p>
        </w:tc>
        <w:tc>
          <w:tcPr>
            <w:tcW w:w="3352" w:type="dxa"/>
          </w:tcPr>
          <w:p w14:paraId="38A5ADE4" w14:textId="77777777" w:rsidR="00406527" w:rsidRPr="004B1282" w:rsidRDefault="00406527" w:rsidP="00007853">
            <w:pPr>
              <w:pStyle w:val="proposal"/>
              <w:spacing w:after="120"/>
              <w:jc w:val="center"/>
              <w:rPr>
                <w:rFonts w:eastAsiaTheme="minorEastAsia"/>
                <w:b w:val="0"/>
                <w:bCs/>
              </w:rPr>
            </w:pPr>
            <w:r w:rsidRPr="004B1282">
              <w:rPr>
                <w:rFonts w:eastAsiaTheme="minorEastAsia" w:hint="eastAsia"/>
                <w:b w:val="0"/>
                <w:bCs/>
              </w:rPr>
              <w:t>2</w:t>
            </w:r>
            <w:r w:rsidRPr="004B1282">
              <w:rPr>
                <w:rFonts w:eastAsiaTheme="minorEastAsia"/>
                <w:b w:val="0"/>
                <w:bCs/>
              </w:rPr>
              <w:t>0</w:t>
            </w:r>
            <w:r>
              <w:rPr>
                <w:rFonts w:eastAsiaTheme="minorEastAsia"/>
                <w:b w:val="0"/>
                <w:bCs/>
              </w:rPr>
              <w:t xml:space="preserve"> </w:t>
            </w:r>
            <w:proofErr w:type="gramStart"/>
            <w:r>
              <w:rPr>
                <w:rFonts w:eastAsiaTheme="minorEastAsia"/>
                <w:b w:val="0"/>
                <w:bCs/>
              </w:rPr>
              <w:t>bit</w:t>
            </w:r>
            <w:proofErr w:type="gramEnd"/>
            <w:r>
              <w:rPr>
                <w:rFonts w:eastAsiaTheme="minorEastAsia"/>
                <w:b w:val="0"/>
                <w:bCs/>
              </w:rPr>
              <w:t xml:space="preserve"> </w:t>
            </w:r>
          </w:p>
        </w:tc>
      </w:tr>
      <w:tr w:rsidR="00406527" w14:paraId="2B031BB8" w14:textId="77777777" w:rsidTr="00007853">
        <w:trPr>
          <w:jc w:val="center"/>
        </w:trPr>
        <w:tc>
          <w:tcPr>
            <w:tcW w:w="3753" w:type="dxa"/>
          </w:tcPr>
          <w:p w14:paraId="504B0134" w14:textId="77777777" w:rsidR="00406527" w:rsidRDefault="00406527" w:rsidP="00007853">
            <w:pPr>
              <w:pStyle w:val="proposal"/>
              <w:spacing w:after="120"/>
              <w:jc w:val="center"/>
              <w:rPr>
                <w:rFonts w:eastAsiaTheme="minorEastAsia"/>
              </w:rPr>
            </w:pPr>
            <w:r w:rsidRPr="004B1282">
              <w:rPr>
                <w:rFonts w:eastAsiaTheme="minorEastAsia" w:hint="eastAsia"/>
                <w:b w:val="0"/>
                <w:bCs/>
              </w:rPr>
              <w:t>M</w:t>
            </w:r>
            <w:r w:rsidRPr="004B1282">
              <w:rPr>
                <w:rFonts w:eastAsiaTheme="minorEastAsia"/>
                <w:b w:val="0"/>
                <w:bCs/>
              </w:rPr>
              <w:t xml:space="preserve"> (Number of chips per OFDM symbol)</w:t>
            </w:r>
          </w:p>
        </w:tc>
        <w:tc>
          <w:tcPr>
            <w:tcW w:w="3352" w:type="dxa"/>
          </w:tcPr>
          <w:p w14:paraId="6879FD9B" w14:textId="77777777" w:rsidR="00406527" w:rsidRDefault="00406527" w:rsidP="00007853">
            <w:pPr>
              <w:pStyle w:val="proposal"/>
              <w:spacing w:after="120"/>
              <w:jc w:val="center"/>
              <w:rPr>
                <w:rFonts w:eastAsiaTheme="minorEastAsia"/>
              </w:rPr>
            </w:pPr>
            <w:r w:rsidRPr="00A22FAB">
              <w:rPr>
                <w:rFonts w:eastAsiaTheme="minorEastAsia" w:hint="eastAsia"/>
                <w:b w:val="0"/>
                <w:bCs/>
              </w:rPr>
              <w:t>6</w:t>
            </w:r>
          </w:p>
        </w:tc>
      </w:tr>
      <w:tr w:rsidR="00406527" w14:paraId="32F3B012" w14:textId="77777777" w:rsidTr="00007853">
        <w:trPr>
          <w:jc w:val="center"/>
        </w:trPr>
        <w:tc>
          <w:tcPr>
            <w:tcW w:w="3753" w:type="dxa"/>
          </w:tcPr>
          <w:p w14:paraId="314B37B6" w14:textId="77777777" w:rsidR="00406527" w:rsidRPr="004B1282" w:rsidRDefault="00406527" w:rsidP="00007853">
            <w:pPr>
              <w:pStyle w:val="proposal"/>
              <w:spacing w:after="120"/>
              <w:jc w:val="center"/>
              <w:rPr>
                <w:rFonts w:eastAsiaTheme="minorEastAsia"/>
                <w:b w:val="0"/>
                <w:bCs/>
              </w:rPr>
            </w:pPr>
            <w:r>
              <w:rPr>
                <w:rFonts w:eastAsiaTheme="minorEastAsia" w:hint="eastAsia"/>
                <w:b w:val="0"/>
                <w:bCs/>
              </w:rPr>
              <w:t>N</w:t>
            </w:r>
            <w:r>
              <w:rPr>
                <w:rFonts w:eastAsiaTheme="minorEastAsia"/>
                <w:b w:val="0"/>
                <w:bCs/>
              </w:rPr>
              <w:t>umber of PRB</w:t>
            </w:r>
          </w:p>
        </w:tc>
        <w:tc>
          <w:tcPr>
            <w:tcW w:w="3352" w:type="dxa"/>
          </w:tcPr>
          <w:p w14:paraId="2DA5211A" w14:textId="77777777" w:rsidR="00406527" w:rsidRPr="00A22FAB" w:rsidRDefault="00406527" w:rsidP="00007853">
            <w:pPr>
              <w:pStyle w:val="proposal"/>
              <w:spacing w:after="120"/>
              <w:jc w:val="center"/>
              <w:rPr>
                <w:rFonts w:eastAsiaTheme="minorEastAsia"/>
                <w:b w:val="0"/>
                <w:bCs/>
              </w:rPr>
            </w:pPr>
            <w:r>
              <w:rPr>
                <w:rFonts w:eastAsiaTheme="minorEastAsia" w:hint="eastAsia"/>
                <w:b w:val="0"/>
                <w:bCs/>
              </w:rPr>
              <w:t>2</w:t>
            </w:r>
          </w:p>
        </w:tc>
      </w:tr>
    </w:tbl>
    <w:p w14:paraId="16955510" w14:textId="77777777" w:rsidR="00AC61BF" w:rsidRPr="00AC61BF" w:rsidRDefault="00AC61BF" w:rsidP="001977CB">
      <w:pPr>
        <w:pStyle w:val="aff9"/>
        <w:rPr>
          <w:b w:val="0"/>
          <w:bCs/>
          <w:u w:val="none"/>
          <w:lang w:val="en-GB"/>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22A0813" w14:textId="10B3D5AD" w:rsidR="00DF09EF"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views on demodulation </w:t>
      </w:r>
      <w:r w:rsidR="00BD3DFE">
        <w:rPr>
          <w:rFonts w:ascii="Times" w:eastAsia="微软雅黑" w:hAnsi="Times" w:cs="Times New Roman"/>
          <w:bCs/>
          <w:lang w:eastAsia="zh-CN"/>
        </w:rPr>
        <w:t>for Ambient-</w:t>
      </w:r>
      <w:proofErr w:type="spellStart"/>
      <w:r w:rsidR="00BD3DFE">
        <w:rPr>
          <w:rFonts w:ascii="Times" w:eastAsia="微软雅黑" w:hAnsi="Times" w:cs="Times New Roman"/>
          <w:bCs/>
          <w:lang w:eastAsia="zh-CN"/>
        </w:rPr>
        <w:t>Iot</w:t>
      </w:r>
      <w:proofErr w:type="spellEnd"/>
      <w:r w:rsidR="00BD3DFE">
        <w:rPr>
          <w:rFonts w:ascii="Times" w:eastAsia="微软雅黑" w:hAnsi="Times" w:cs="Times New Roman"/>
          <w:bCs/>
          <w:lang w:eastAsia="zh-CN"/>
        </w:rPr>
        <w:t xml:space="preserve"> BS and device. The proposals are:</w:t>
      </w:r>
    </w:p>
    <w:p w14:paraId="08C4B84B" w14:textId="77777777" w:rsidR="003220CC" w:rsidRDefault="003220CC" w:rsidP="003220CC">
      <w:pPr>
        <w:pStyle w:val="proposal"/>
        <w:spacing w:after="120"/>
        <w:rPr>
          <w:rFonts w:eastAsiaTheme="minorEastAsia"/>
        </w:rPr>
      </w:pPr>
      <w:r>
        <w:rPr>
          <w:rFonts w:eastAsiaTheme="minorEastAsia" w:hint="eastAsia"/>
        </w:rPr>
        <w:t>P</w:t>
      </w:r>
      <w:r>
        <w:rPr>
          <w:rFonts w:eastAsiaTheme="minorEastAsia"/>
        </w:rPr>
        <w:t>roposal 1: Define the demodulation requirements for PRDCH, the demodulation requirements can be captured in clause 10 of TS 38.191.</w:t>
      </w:r>
    </w:p>
    <w:p w14:paraId="7DDEC6EC" w14:textId="77777777" w:rsidR="003220CC" w:rsidRDefault="003220CC" w:rsidP="003220CC">
      <w:pPr>
        <w:pStyle w:val="proposal"/>
        <w:spacing w:after="120"/>
        <w:rPr>
          <w:rFonts w:eastAsiaTheme="minorEastAsia"/>
        </w:rPr>
      </w:pPr>
      <w:r>
        <w:rPr>
          <w:rFonts w:eastAsiaTheme="minorEastAsia"/>
        </w:rPr>
        <w:t>Proposal 2: Define test metric of 10% BLER and not define false alarm requirements.</w:t>
      </w:r>
    </w:p>
    <w:p w14:paraId="16D7DB7D" w14:textId="77777777" w:rsidR="00840AC8" w:rsidRDefault="00840AC8" w:rsidP="00840AC8">
      <w:pPr>
        <w:pStyle w:val="proposal"/>
        <w:spacing w:after="120"/>
        <w:rPr>
          <w:rFonts w:eastAsiaTheme="minorEastAsia"/>
        </w:rPr>
      </w:pPr>
      <w:r>
        <w:rPr>
          <w:rFonts w:eastAsiaTheme="minorEastAsia" w:hint="eastAsia"/>
        </w:rPr>
        <w:t>P</w:t>
      </w:r>
      <w:r>
        <w:rPr>
          <w:rFonts w:eastAsiaTheme="minorEastAsia"/>
        </w:rPr>
        <w:t xml:space="preserve">roposal 3: RAN4 </w:t>
      </w:r>
      <w:r>
        <w:rPr>
          <w:rFonts w:eastAsiaTheme="minorEastAsia" w:hint="eastAsia"/>
        </w:rPr>
        <w:t>t</w:t>
      </w:r>
      <w:r>
        <w:rPr>
          <w:rFonts w:eastAsiaTheme="minorEastAsia"/>
        </w:rPr>
        <w:t xml:space="preserve">o reuse RF receiver test procedure (defined in [3]) for demodulation test as starting point with following changes or additions: </w:t>
      </w:r>
    </w:p>
    <w:p w14:paraId="720C0B38" w14:textId="77777777" w:rsidR="00840AC8" w:rsidRDefault="00840AC8" w:rsidP="00840AC8">
      <w:pPr>
        <w:pStyle w:val="1proposal"/>
      </w:pPr>
      <w:r>
        <w:rPr>
          <w:rFonts w:hint="eastAsia"/>
        </w:rPr>
        <w:t>R</w:t>
      </w:r>
      <w:r>
        <w:t>e-consider the signal power to make the received power at reasonable range used for demodulation test. FFS for signal power.</w:t>
      </w:r>
    </w:p>
    <w:p w14:paraId="5317681E" w14:textId="77777777" w:rsidR="00840AC8" w:rsidRDefault="00840AC8" w:rsidP="00840AC8">
      <w:pPr>
        <w:pStyle w:val="1proposal"/>
      </w:pPr>
      <w:r>
        <w:rPr>
          <w:rFonts w:hint="eastAsia"/>
        </w:rPr>
        <w:t>D</w:t>
      </w:r>
      <w:r>
        <w:t>efine the R2D message type as upper layer Data Transfer message</w:t>
      </w:r>
    </w:p>
    <w:p w14:paraId="6C8A0DB4" w14:textId="27CB2E9A" w:rsidR="006A4946" w:rsidRDefault="00840AC8" w:rsidP="006A4946">
      <w:pPr>
        <w:pStyle w:val="1proposal"/>
      </w:pPr>
      <w:r>
        <w:t xml:space="preserve">TE to determine whether a PRDCH is decoded successfully by checking whether a response PDRCH is sent. </w:t>
      </w:r>
    </w:p>
    <w:p w14:paraId="125B0470" w14:textId="29701163" w:rsidR="006A4946" w:rsidRPr="006A4946" w:rsidRDefault="006A4946" w:rsidP="006A4946">
      <w:pPr>
        <w:pStyle w:val="1proposal"/>
        <w:numPr>
          <w:ilvl w:val="0"/>
          <w:numId w:val="0"/>
        </w:numPr>
        <w:ind w:left="704"/>
      </w:pPr>
      <m:oMathPara>
        <m:oMath>
          <m:r>
            <m:rPr>
              <m:sty m:val="bi"/>
            </m:rPr>
            <w:rPr>
              <w:rFonts w:ascii="Cambria Math" w:hAnsi="Cambria Math"/>
            </w:rPr>
            <m:t>BLER</m:t>
          </m:r>
          <m:r>
            <m:rPr>
              <m:sty m:val="b"/>
            </m:rPr>
            <w:rPr>
              <w:rFonts w:ascii="Cambria Math" w:hAnsi="Cambria Math"/>
            </w:rPr>
            <m:t>=</m:t>
          </m:r>
          <m:f>
            <m:fPr>
              <m:ctrlPr>
                <w:rPr>
                  <w:rFonts w:ascii="Cambria Math" w:hAnsi="Cambria Math" w:cs="宋体"/>
                  <w:lang w:val="en-GB"/>
                </w:rPr>
              </m:ctrlPr>
            </m:fPr>
            <m:num>
              <m:r>
                <m:rPr>
                  <m:sty m:val="bi"/>
                </m:rPr>
                <w:rPr>
                  <w:rFonts w:ascii="Cambria Math" w:hAnsi="Cambria Math"/>
                </w:rPr>
                <m:t>Number</m:t>
              </m:r>
              <m:r>
                <m:rPr>
                  <m:sty m:val="b"/>
                </m:rPr>
                <w:rPr>
                  <w:rFonts w:ascii="Cambria Math" w:hAnsi="Cambria Math"/>
                </w:rPr>
                <m:t xml:space="preserve"> </m:t>
              </m:r>
              <m:r>
                <m:rPr>
                  <m:sty m:val="bi"/>
                </m:rPr>
                <w:rPr>
                  <w:rFonts w:ascii="Cambria Math" w:hAnsi="Cambria Math"/>
                </w:rPr>
                <m:t>of</m:t>
              </m:r>
              <m:r>
                <m:rPr>
                  <m:sty m:val="b"/>
                </m:rPr>
                <w:rPr>
                  <w:rFonts w:ascii="Cambria Math" w:hAnsi="Cambria Math"/>
                </w:rPr>
                <m:t xml:space="preserve"> </m:t>
              </m:r>
              <m:r>
                <m:rPr>
                  <m:sty m:val="bi"/>
                </m:rPr>
                <w:rPr>
                  <w:rFonts w:ascii="Cambria Math" w:hAnsi="Cambria Math"/>
                </w:rPr>
                <m:t>responsed</m:t>
              </m:r>
              <m:r>
                <m:rPr>
                  <m:sty m:val="b"/>
                </m:rPr>
                <w:rPr>
                  <w:rFonts w:ascii="Cambria Math" w:hAnsi="Cambria Math"/>
                </w:rPr>
                <m:t xml:space="preserve"> </m:t>
              </m:r>
              <m:r>
                <m:rPr>
                  <m:sty m:val="bi"/>
                </m:rPr>
                <w:rPr>
                  <w:rFonts w:ascii="Cambria Math" w:hAnsi="Cambria Math"/>
                </w:rPr>
                <m:t>PDRCHs</m:t>
              </m:r>
            </m:num>
            <m:den>
              <m:r>
                <m:rPr>
                  <m:sty m:val="bi"/>
                </m:rPr>
                <w:rPr>
                  <w:rFonts w:ascii="Cambria Math" w:hAnsi="Cambria Math"/>
                </w:rPr>
                <m:t>Number</m:t>
              </m:r>
              <m:r>
                <m:rPr>
                  <m:sty m:val="b"/>
                </m:rPr>
                <w:rPr>
                  <w:rFonts w:ascii="Cambria Math" w:hAnsi="Cambria Math"/>
                </w:rPr>
                <m:t xml:space="preserve"> </m:t>
              </m:r>
              <m:r>
                <m:rPr>
                  <m:sty m:val="bi"/>
                </m:rPr>
                <w:rPr>
                  <w:rFonts w:ascii="Cambria Math" w:hAnsi="Cambria Math"/>
                </w:rPr>
                <m:t>of</m:t>
              </m:r>
              <m:r>
                <m:rPr>
                  <m:sty m:val="b"/>
                </m:rPr>
                <w:rPr>
                  <w:rFonts w:ascii="Cambria Math" w:hAnsi="Cambria Math"/>
                </w:rPr>
                <m:t xml:space="preserve"> </m:t>
              </m:r>
              <m:r>
                <m:rPr>
                  <m:sty m:val="bi"/>
                </m:rPr>
                <w:rPr>
                  <w:rFonts w:ascii="Cambria Math" w:hAnsi="Cambria Math"/>
                </w:rPr>
                <m:t>transmitted</m:t>
              </m:r>
              <m:r>
                <m:rPr>
                  <m:sty m:val="b"/>
                </m:rPr>
                <w:rPr>
                  <w:rFonts w:ascii="Cambria Math" w:hAnsi="Cambria Math"/>
                </w:rPr>
                <m:t xml:space="preserve"> </m:t>
              </m:r>
              <m:r>
                <m:rPr>
                  <m:sty m:val="bi"/>
                </m:rPr>
                <w:rPr>
                  <w:rFonts w:ascii="Cambria Math" w:hAnsi="Cambria Math"/>
                </w:rPr>
                <m:t>PRDCHs</m:t>
              </m:r>
              <m:r>
                <m:rPr>
                  <m:sty m:val="b"/>
                </m:rPr>
                <w:rPr>
                  <w:rFonts w:ascii="Cambria Math" w:hAnsi="Cambria Math"/>
                </w:rPr>
                <m:t xml:space="preserve"> </m:t>
              </m:r>
            </m:den>
          </m:f>
        </m:oMath>
      </m:oMathPara>
    </w:p>
    <w:p w14:paraId="7F1DD3F2" w14:textId="060BEBA0" w:rsidR="00840AC8" w:rsidRDefault="00840AC8" w:rsidP="00840AC8">
      <w:pPr>
        <w:pStyle w:val="proposal"/>
        <w:spacing w:after="120"/>
        <w:rPr>
          <w:rFonts w:eastAsiaTheme="minorEastAsia"/>
        </w:rPr>
      </w:pPr>
      <w:r>
        <w:rPr>
          <w:rFonts w:eastAsiaTheme="minorEastAsia"/>
        </w:rPr>
        <w:t>Proposal 4: RAN4 to consider following parameters as start point:</w:t>
      </w:r>
    </w:p>
    <w:tbl>
      <w:tblPr>
        <w:tblStyle w:val="af7"/>
        <w:tblW w:w="0" w:type="auto"/>
        <w:jc w:val="center"/>
        <w:tblLook w:val="04A0" w:firstRow="1" w:lastRow="0" w:firstColumn="1" w:lastColumn="0" w:noHBand="0" w:noVBand="1"/>
      </w:tblPr>
      <w:tblGrid>
        <w:gridCol w:w="3753"/>
        <w:gridCol w:w="3352"/>
      </w:tblGrid>
      <w:tr w:rsidR="00840AC8" w14:paraId="641C2D5A" w14:textId="77777777" w:rsidTr="00007853">
        <w:trPr>
          <w:jc w:val="center"/>
        </w:trPr>
        <w:tc>
          <w:tcPr>
            <w:tcW w:w="3753" w:type="dxa"/>
          </w:tcPr>
          <w:p w14:paraId="3658DAA2" w14:textId="77777777" w:rsidR="00840AC8" w:rsidRPr="00E8687E" w:rsidRDefault="00840AC8" w:rsidP="00FB6924">
            <w:pPr>
              <w:pStyle w:val="proposal"/>
              <w:spacing w:after="120"/>
              <w:jc w:val="center"/>
              <w:rPr>
                <w:rFonts w:eastAsiaTheme="minorEastAsia"/>
              </w:rPr>
            </w:pPr>
            <w:r w:rsidRPr="00E8687E">
              <w:rPr>
                <w:rFonts w:eastAsiaTheme="minorEastAsia" w:hint="eastAsia"/>
              </w:rPr>
              <w:t>T</w:t>
            </w:r>
            <w:r w:rsidRPr="00E8687E">
              <w:rPr>
                <w:rFonts w:eastAsiaTheme="minorEastAsia"/>
              </w:rPr>
              <w:t>est parameter</w:t>
            </w:r>
          </w:p>
        </w:tc>
        <w:tc>
          <w:tcPr>
            <w:tcW w:w="3352" w:type="dxa"/>
          </w:tcPr>
          <w:p w14:paraId="09C84C1A" w14:textId="77777777" w:rsidR="00840AC8" w:rsidRDefault="00840AC8" w:rsidP="00FB6924">
            <w:pPr>
              <w:pStyle w:val="proposal"/>
              <w:spacing w:after="120"/>
              <w:jc w:val="center"/>
              <w:rPr>
                <w:rFonts w:eastAsiaTheme="minorEastAsia"/>
              </w:rPr>
            </w:pPr>
            <w:r>
              <w:rPr>
                <w:rFonts w:eastAsiaTheme="minorEastAsia" w:hint="eastAsia"/>
              </w:rPr>
              <w:t>P</w:t>
            </w:r>
            <w:r>
              <w:rPr>
                <w:rFonts w:eastAsiaTheme="minorEastAsia"/>
              </w:rPr>
              <w:t>roposal</w:t>
            </w:r>
          </w:p>
        </w:tc>
      </w:tr>
      <w:tr w:rsidR="00840AC8" w14:paraId="357AFFBB" w14:textId="77777777" w:rsidTr="00007853">
        <w:trPr>
          <w:jc w:val="center"/>
        </w:trPr>
        <w:tc>
          <w:tcPr>
            <w:tcW w:w="3753" w:type="dxa"/>
          </w:tcPr>
          <w:p w14:paraId="2804C078" w14:textId="77777777" w:rsidR="00840AC8" w:rsidRPr="00E8687E" w:rsidRDefault="00840AC8" w:rsidP="00FB6924">
            <w:pPr>
              <w:pStyle w:val="proposal"/>
              <w:spacing w:after="120"/>
              <w:jc w:val="center"/>
              <w:rPr>
                <w:rFonts w:eastAsiaTheme="minorEastAsia"/>
                <w:b w:val="0"/>
                <w:bCs/>
              </w:rPr>
            </w:pPr>
            <w:r w:rsidRPr="00E8687E">
              <w:rPr>
                <w:rFonts w:eastAsiaTheme="minorEastAsia" w:hint="eastAsia"/>
                <w:b w:val="0"/>
                <w:bCs/>
              </w:rPr>
              <w:t>C</w:t>
            </w:r>
            <w:r w:rsidRPr="00E8687E">
              <w:rPr>
                <w:rFonts w:eastAsiaTheme="minorEastAsia"/>
                <w:b w:val="0"/>
                <w:bCs/>
              </w:rPr>
              <w:t>hannel model</w:t>
            </w:r>
          </w:p>
        </w:tc>
        <w:tc>
          <w:tcPr>
            <w:tcW w:w="3352" w:type="dxa"/>
          </w:tcPr>
          <w:p w14:paraId="59588F36" w14:textId="77777777" w:rsidR="00840AC8" w:rsidRPr="004B1282" w:rsidRDefault="00840AC8" w:rsidP="00FB6924">
            <w:pPr>
              <w:pStyle w:val="proposal"/>
              <w:spacing w:after="120"/>
              <w:jc w:val="center"/>
              <w:rPr>
                <w:rFonts w:eastAsiaTheme="minorEastAsia"/>
                <w:b w:val="0"/>
                <w:bCs/>
              </w:rPr>
            </w:pPr>
            <w:r w:rsidRPr="004B1282">
              <w:rPr>
                <w:rFonts w:eastAsiaTheme="minorEastAsia" w:hint="eastAsia"/>
                <w:b w:val="0"/>
                <w:bCs/>
              </w:rPr>
              <w:t>T</w:t>
            </w:r>
            <w:r w:rsidRPr="004B1282">
              <w:rPr>
                <w:rFonts w:eastAsiaTheme="minorEastAsia"/>
                <w:b w:val="0"/>
                <w:bCs/>
              </w:rPr>
              <w:t xml:space="preserve">DLA30-10, Low </w:t>
            </w:r>
          </w:p>
        </w:tc>
      </w:tr>
      <w:tr w:rsidR="00840AC8" w14:paraId="5D0023B1" w14:textId="77777777" w:rsidTr="00007853">
        <w:trPr>
          <w:jc w:val="center"/>
        </w:trPr>
        <w:tc>
          <w:tcPr>
            <w:tcW w:w="3753" w:type="dxa"/>
          </w:tcPr>
          <w:p w14:paraId="4AB17F1A" w14:textId="77777777" w:rsidR="00840AC8" w:rsidRPr="00E8687E" w:rsidRDefault="00840AC8" w:rsidP="00FB6924">
            <w:pPr>
              <w:pStyle w:val="proposal"/>
              <w:spacing w:after="120"/>
              <w:jc w:val="center"/>
              <w:rPr>
                <w:rFonts w:eastAsiaTheme="minorEastAsia"/>
                <w:b w:val="0"/>
                <w:bCs/>
              </w:rPr>
            </w:pPr>
            <w:r>
              <w:rPr>
                <w:rFonts w:eastAsiaTheme="minorEastAsia" w:hint="eastAsia"/>
                <w:b w:val="0"/>
                <w:bCs/>
              </w:rPr>
              <w:t>S</w:t>
            </w:r>
            <w:r>
              <w:rPr>
                <w:rFonts w:eastAsiaTheme="minorEastAsia"/>
                <w:b w:val="0"/>
                <w:bCs/>
              </w:rPr>
              <w:t>CS</w:t>
            </w:r>
          </w:p>
        </w:tc>
        <w:tc>
          <w:tcPr>
            <w:tcW w:w="3352" w:type="dxa"/>
          </w:tcPr>
          <w:p w14:paraId="1665DDF1" w14:textId="7C22CE2E" w:rsidR="00840AC8" w:rsidRPr="004B1282" w:rsidRDefault="00840AC8" w:rsidP="00FB6924">
            <w:pPr>
              <w:pStyle w:val="proposal"/>
              <w:spacing w:after="120"/>
              <w:jc w:val="center"/>
              <w:rPr>
                <w:rFonts w:eastAsiaTheme="minorEastAsia"/>
                <w:b w:val="0"/>
                <w:bCs/>
              </w:rPr>
            </w:pPr>
            <w:r>
              <w:rPr>
                <w:rFonts w:eastAsiaTheme="minorEastAsia" w:hint="eastAsia"/>
                <w:b w:val="0"/>
                <w:bCs/>
              </w:rPr>
              <w:t>1</w:t>
            </w:r>
            <w:r>
              <w:rPr>
                <w:rFonts w:eastAsiaTheme="minorEastAsia"/>
                <w:b w:val="0"/>
                <w:bCs/>
              </w:rPr>
              <w:t>5</w:t>
            </w:r>
            <w:r w:rsidR="00690682">
              <w:rPr>
                <w:rFonts w:eastAsiaTheme="minorEastAsia"/>
                <w:b w:val="0"/>
                <w:bCs/>
              </w:rPr>
              <w:t xml:space="preserve"> </w:t>
            </w:r>
            <w:r>
              <w:rPr>
                <w:rFonts w:eastAsiaTheme="minorEastAsia"/>
                <w:b w:val="0"/>
                <w:bCs/>
              </w:rPr>
              <w:t>kHz</w:t>
            </w:r>
          </w:p>
        </w:tc>
      </w:tr>
      <w:tr w:rsidR="00840AC8" w14:paraId="2CBC9FE5" w14:textId="77777777" w:rsidTr="00007853">
        <w:trPr>
          <w:jc w:val="center"/>
        </w:trPr>
        <w:tc>
          <w:tcPr>
            <w:tcW w:w="3753" w:type="dxa"/>
          </w:tcPr>
          <w:p w14:paraId="69661F88" w14:textId="77777777" w:rsidR="00840AC8" w:rsidRPr="00E8687E" w:rsidRDefault="00840AC8" w:rsidP="00FB6924">
            <w:pPr>
              <w:pStyle w:val="proposal"/>
              <w:spacing w:after="120"/>
              <w:jc w:val="center"/>
              <w:rPr>
                <w:rFonts w:eastAsiaTheme="minorEastAsia"/>
                <w:b w:val="0"/>
                <w:bCs/>
              </w:rPr>
            </w:pPr>
            <w:r w:rsidRPr="00E8687E">
              <w:rPr>
                <w:rFonts w:eastAsiaTheme="minorEastAsia" w:hint="eastAsia"/>
                <w:b w:val="0"/>
                <w:bCs/>
              </w:rPr>
              <w:t>A</w:t>
            </w:r>
            <w:r w:rsidRPr="00E8687E">
              <w:rPr>
                <w:rFonts w:eastAsiaTheme="minorEastAsia"/>
                <w:b w:val="0"/>
                <w:bCs/>
              </w:rPr>
              <w:t>ntenna configuration</w:t>
            </w:r>
          </w:p>
        </w:tc>
        <w:tc>
          <w:tcPr>
            <w:tcW w:w="3352" w:type="dxa"/>
          </w:tcPr>
          <w:p w14:paraId="0DD48345" w14:textId="77777777" w:rsidR="00840AC8" w:rsidRPr="004B1282" w:rsidRDefault="00840AC8" w:rsidP="00FB6924">
            <w:pPr>
              <w:pStyle w:val="proposal"/>
              <w:spacing w:after="120"/>
              <w:jc w:val="center"/>
              <w:rPr>
                <w:rFonts w:eastAsiaTheme="minorEastAsia"/>
                <w:b w:val="0"/>
                <w:bCs/>
              </w:rPr>
            </w:pPr>
            <w:r w:rsidRPr="004B1282">
              <w:rPr>
                <w:rFonts w:eastAsiaTheme="minorEastAsia" w:hint="eastAsia"/>
                <w:b w:val="0"/>
                <w:bCs/>
              </w:rPr>
              <w:t>2</w:t>
            </w:r>
            <w:r w:rsidRPr="004B1282">
              <w:rPr>
                <w:rFonts w:eastAsiaTheme="minorEastAsia"/>
                <w:b w:val="0"/>
                <w:bCs/>
              </w:rPr>
              <w:t>T1R</w:t>
            </w:r>
          </w:p>
        </w:tc>
      </w:tr>
      <w:tr w:rsidR="00840AC8" w14:paraId="751316DA" w14:textId="77777777" w:rsidTr="00007853">
        <w:trPr>
          <w:jc w:val="center"/>
        </w:trPr>
        <w:tc>
          <w:tcPr>
            <w:tcW w:w="3753" w:type="dxa"/>
          </w:tcPr>
          <w:p w14:paraId="5B4EE603" w14:textId="77777777" w:rsidR="00840AC8" w:rsidRDefault="00840AC8" w:rsidP="00FB6924">
            <w:pPr>
              <w:pStyle w:val="proposal"/>
              <w:spacing w:after="120"/>
              <w:jc w:val="center"/>
              <w:rPr>
                <w:rFonts w:eastAsiaTheme="minorEastAsia"/>
              </w:rPr>
            </w:pPr>
            <w:r w:rsidRPr="004B1282">
              <w:rPr>
                <w:rFonts w:eastAsiaTheme="minorEastAsia" w:hint="eastAsia"/>
                <w:b w:val="0"/>
                <w:bCs/>
              </w:rPr>
              <w:t>N</w:t>
            </w:r>
            <w:r w:rsidRPr="004B1282">
              <w:rPr>
                <w:rFonts w:eastAsiaTheme="minorEastAsia"/>
                <w:b w:val="0"/>
                <w:bCs/>
              </w:rPr>
              <w:t>umber of bits</w:t>
            </w:r>
          </w:p>
        </w:tc>
        <w:tc>
          <w:tcPr>
            <w:tcW w:w="3352" w:type="dxa"/>
          </w:tcPr>
          <w:p w14:paraId="7CDAE86A" w14:textId="54EAF141" w:rsidR="00840AC8" w:rsidRPr="004B1282" w:rsidRDefault="00840AC8" w:rsidP="00FB6924">
            <w:pPr>
              <w:pStyle w:val="proposal"/>
              <w:spacing w:after="120"/>
              <w:jc w:val="center"/>
              <w:rPr>
                <w:rFonts w:eastAsiaTheme="minorEastAsia"/>
                <w:b w:val="0"/>
                <w:bCs/>
              </w:rPr>
            </w:pPr>
            <w:r w:rsidRPr="004B1282">
              <w:rPr>
                <w:rFonts w:eastAsiaTheme="minorEastAsia" w:hint="eastAsia"/>
                <w:b w:val="0"/>
                <w:bCs/>
              </w:rPr>
              <w:t>2</w:t>
            </w:r>
            <w:r w:rsidRPr="004B1282">
              <w:rPr>
                <w:rFonts w:eastAsiaTheme="minorEastAsia"/>
                <w:b w:val="0"/>
                <w:bCs/>
              </w:rPr>
              <w:t>0</w:t>
            </w:r>
            <w:r>
              <w:rPr>
                <w:rFonts w:eastAsiaTheme="minorEastAsia"/>
                <w:b w:val="0"/>
                <w:bCs/>
              </w:rPr>
              <w:t xml:space="preserve"> bit</w:t>
            </w:r>
            <w:r w:rsidR="00690682">
              <w:rPr>
                <w:rFonts w:eastAsiaTheme="minorEastAsia"/>
                <w:b w:val="0"/>
                <w:bCs/>
              </w:rPr>
              <w:t>s</w:t>
            </w:r>
            <w:r>
              <w:rPr>
                <w:rFonts w:eastAsiaTheme="minorEastAsia"/>
                <w:b w:val="0"/>
                <w:bCs/>
              </w:rPr>
              <w:t xml:space="preserve"> </w:t>
            </w:r>
          </w:p>
        </w:tc>
      </w:tr>
      <w:tr w:rsidR="00840AC8" w14:paraId="477DEF26" w14:textId="77777777" w:rsidTr="00007853">
        <w:trPr>
          <w:jc w:val="center"/>
        </w:trPr>
        <w:tc>
          <w:tcPr>
            <w:tcW w:w="3753" w:type="dxa"/>
          </w:tcPr>
          <w:p w14:paraId="78609C35" w14:textId="77777777" w:rsidR="00840AC8" w:rsidRDefault="00840AC8" w:rsidP="00FB6924">
            <w:pPr>
              <w:pStyle w:val="proposal"/>
              <w:spacing w:after="120"/>
              <w:jc w:val="center"/>
              <w:rPr>
                <w:rFonts w:eastAsiaTheme="minorEastAsia"/>
              </w:rPr>
            </w:pPr>
            <w:r w:rsidRPr="004B1282">
              <w:rPr>
                <w:rFonts w:eastAsiaTheme="minorEastAsia" w:hint="eastAsia"/>
                <w:b w:val="0"/>
                <w:bCs/>
              </w:rPr>
              <w:t>M</w:t>
            </w:r>
            <w:r w:rsidRPr="004B1282">
              <w:rPr>
                <w:rFonts w:eastAsiaTheme="minorEastAsia"/>
                <w:b w:val="0"/>
                <w:bCs/>
              </w:rPr>
              <w:t xml:space="preserve"> (Number of chips per OFDM symbol)</w:t>
            </w:r>
          </w:p>
        </w:tc>
        <w:tc>
          <w:tcPr>
            <w:tcW w:w="3352" w:type="dxa"/>
          </w:tcPr>
          <w:p w14:paraId="2D559690" w14:textId="77777777" w:rsidR="00840AC8" w:rsidRDefault="00840AC8" w:rsidP="00FB6924">
            <w:pPr>
              <w:pStyle w:val="proposal"/>
              <w:spacing w:after="120"/>
              <w:jc w:val="center"/>
              <w:rPr>
                <w:rFonts w:eastAsiaTheme="minorEastAsia"/>
              </w:rPr>
            </w:pPr>
            <w:r w:rsidRPr="00A22FAB">
              <w:rPr>
                <w:rFonts w:eastAsiaTheme="minorEastAsia" w:hint="eastAsia"/>
                <w:b w:val="0"/>
                <w:bCs/>
              </w:rPr>
              <w:t>6</w:t>
            </w:r>
          </w:p>
        </w:tc>
      </w:tr>
      <w:tr w:rsidR="00840AC8" w14:paraId="1832D87A" w14:textId="77777777" w:rsidTr="00007853">
        <w:trPr>
          <w:jc w:val="center"/>
        </w:trPr>
        <w:tc>
          <w:tcPr>
            <w:tcW w:w="3753" w:type="dxa"/>
          </w:tcPr>
          <w:p w14:paraId="454C60AB" w14:textId="77777777" w:rsidR="00840AC8" w:rsidRPr="004B1282" w:rsidRDefault="00840AC8" w:rsidP="00FB6924">
            <w:pPr>
              <w:pStyle w:val="proposal"/>
              <w:spacing w:after="120"/>
              <w:jc w:val="center"/>
              <w:rPr>
                <w:rFonts w:eastAsiaTheme="minorEastAsia"/>
                <w:b w:val="0"/>
                <w:bCs/>
              </w:rPr>
            </w:pPr>
            <w:r>
              <w:rPr>
                <w:rFonts w:eastAsiaTheme="minorEastAsia" w:hint="eastAsia"/>
                <w:b w:val="0"/>
                <w:bCs/>
              </w:rPr>
              <w:t>N</w:t>
            </w:r>
            <w:r>
              <w:rPr>
                <w:rFonts w:eastAsiaTheme="minorEastAsia"/>
                <w:b w:val="0"/>
                <w:bCs/>
              </w:rPr>
              <w:t>umber of PRB</w:t>
            </w:r>
          </w:p>
        </w:tc>
        <w:tc>
          <w:tcPr>
            <w:tcW w:w="3352" w:type="dxa"/>
          </w:tcPr>
          <w:p w14:paraId="1E254E20" w14:textId="77777777" w:rsidR="00840AC8" w:rsidRPr="00A22FAB" w:rsidRDefault="00840AC8" w:rsidP="00FB6924">
            <w:pPr>
              <w:pStyle w:val="proposal"/>
              <w:spacing w:after="120"/>
              <w:jc w:val="center"/>
              <w:rPr>
                <w:rFonts w:eastAsiaTheme="minorEastAsia"/>
                <w:b w:val="0"/>
                <w:bCs/>
              </w:rPr>
            </w:pPr>
            <w:r>
              <w:rPr>
                <w:rFonts w:eastAsiaTheme="minorEastAsia" w:hint="eastAsia"/>
                <w:b w:val="0"/>
                <w:bCs/>
              </w:rPr>
              <w:t>2</w:t>
            </w:r>
          </w:p>
        </w:tc>
      </w:tr>
    </w:tbl>
    <w:p w14:paraId="6551FA6F" w14:textId="77777777" w:rsidR="00EE4005" w:rsidRDefault="00EE4005" w:rsidP="00186C9E">
      <w:pPr>
        <w:rPr>
          <w:rFonts w:ascii="Times" w:eastAsia="微软雅黑" w:hAnsi="Times" w:cs="Times New Roman"/>
          <w:bCs/>
          <w:lang w:eastAsia="zh-CN"/>
        </w:rPr>
      </w:pP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5412FA18" w:rsidR="00971E63" w:rsidRDefault="001C0781" w:rsidP="00186C9E">
      <w:pPr>
        <w:rPr>
          <w:rFonts w:eastAsiaTheme="minorEastAsia"/>
          <w:lang w:eastAsia="zh-CN"/>
        </w:rPr>
      </w:pPr>
      <w:r w:rsidRPr="008D33A7">
        <w:rPr>
          <w:rFonts w:eastAsiaTheme="minorEastAsia" w:hint="eastAsia"/>
          <w:lang w:eastAsia="zh-CN"/>
        </w:rPr>
        <w:t xml:space="preserve"> </w:t>
      </w:r>
      <w:r w:rsidR="00956C8D" w:rsidRPr="008D33A7">
        <w:rPr>
          <w:rFonts w:eastAsiaTheme="minorEastAsia" w:hint="eastAsia"/>
          <w:lang w:eastAsia="zh-CN"/>
        </w:rPr>
        <w:t>[</w:t>
      </w:r>
      <w:r>
        <w:rPr>
          <w:rFonts w:eastAsiaTheme="minorEastAsia"/>
          <w:lang w:eastAsia="zh-CN"/>
        </w:rPr>
        <w:t>1</w:t>
      </w:r>
      <w:r w:rsidR="00956C8D" w:rsidRPr="008D33A7">
        <w:rPr>
          <w:rFonts w:eastAsiaTheme="minorEastAsia"/>
          <w:lang w:eastAsia="zh-CN"/>
        </w:rPr>
        <w:t xml:space="preserve">] </w:t>
      </w:r>
      <w:r w:rsidR="00554334" w:rsidRPr="008D33A7">
        <w:rPr>
          <w:rFonts w:eastAsiaTheme="minorEastAsia"/>
          <w:lang w:eastAsia="zh-CN"/>
        </w:rPr>
        <w:t>R4-2508116</w:t>
      </w:r>
      <w:r w:rsidR="00554334">
        <w:rPr>
          <w:rFonts w:eastAsiaTheme="minorEastAsia"/>
          <w:lang w:eastAsia="zh-CN"/>
        </w:rPr>
        <w:t xml:space="preserve"> </w:t>
      </w:r>
      <w:r w:rsidR="00C80652" w:rsidRPr="00C80652">
        <w:rPr>
          <w:rFonts w:eastAsiaTheme="minorEastAsia"/>
          <w:lang w:eastAsia="zh-CN"/>
        </w:rPr>
        <w:t>WF on A-</w:t>
      </w:r>
      <w:proofErr w:type="spellStart"/>
      <w:r w:rsidR="00C80652" w:rsidRPr="00C80652">
        <w:rPr>
          <w:rFonts w:eastAsiaTheme="minorEastAsia"/>
          <w:lang w:eastAsia="zh-CN"/>
        </w:rPr>
        <w:t>IoT_device</w:t>
      </w:r>
      <w:proofErr w:type="spellEnd"/>
      <w:r>
        <w:rPr>
          <w:rFonts w:eastAsiaTheme="minorEastAsia"/>
          <w:lang w:eastAsia="zh-CN"/>
        </w:rPr>
        <w:t xml:space="preserve">, </w:t>
      </w:r>
      <w:r w:rsidR="00C80652">
        <w:rPr>
          <w:rFonts w:eastAsiaTheme="minorEastAsia"/>
          <w:lang w:eastAsia="zh-CN"/>
        </w:rPr>
        <w:t xml:space="preserve">RAN4#115, </w:t>
      </w:r>
      <w:r>
        <w:rPr>
          <w:rFonts w:eastAsiaTheme="minorEastAsia"/>
          <w:lang w:eastAsia="zh-CN"/>
        </w:rPr>
        <w:t>CMCC</w:t>
      </w:r>
    </w:p>
    <w:p w14:paraId="574386B3" w14:textId="0EFEC00A" w:rsidR="00F60E9E" w:rsidRDefault="00554334" w:rsidP="00186C9E">
      <w:pPr>
        <w:rPr>
          <w:rFonts w:eastAsiaTheme="minorEastAsia"/>
          <w:lang w:eastAsia="zh-CN"/>
        </w:rPr>
      </w:pPr>
      <w:r>
        <w:rPr>
          <w:rFonts w:eastAsiaTheme="minorEastAsia" w:hint="eastAsia"/>
          <w:lang w:eastAsia="zh-CN"/>
        </w:rPr>
        <w:lastRenderedPageBreak/>
        <w:t>[</w:t>
      </w:r>
      <w:r w:rsidR="001C0781">
        <w:rPr>
          <w:rFonts w:eastAsiaTheme="minorEastAsia"/>
          <w:lang w:eastAsia="zh-CN"/>
        </w:rPr>
        <w:t>2</w:t>
      </w:r>
      <w:r w:rsidRPr="00DD7C5C">
        <w:rPr>
          <w:rFonts w:eastAsiaTheme="minorEastAsia"/>
          <w:lang w:eastAsia="zh-CN"/>
        </w:rPr>
        <w:t xml:space="preserve">] </w:t>
      </w:r>
      <w:r w:rsidR="00F60E9E" w:rsidRPr="00F60E9E">
        <w:rPr>
          <w:rFonts w:eastAsiaTheme="minorEastAsia"/>
          <w:lang w:eastAsia="zh-CN"/>
        </w:rPr>
        <w:t>R4-2505230</w:t>
      </w:r>
      <w:r w:rsidR="00F60E9E">
        <w:rPr>
          <w:rFonts w:eastAsiaTheme="minorEastAsia"/>
          <w:lang w:eastAsia="zh-CN"/>
        </w:rPr>
        <w:t xml:space="preserve"> </w:t>
      </w:r>
      <w:r w:rsidR="00F60E9E" w:rsidRPr="00F60E9E">
        <w:rPr>
          <w:rFonts w:eastAsiaTheme="minorEastAsia"/>
          <w:lang w:eastAsia="zh-CN"/>
        </w:rPr>
        <w:t>WF on A-IoT device requirements</w:t>
      </w:r>
      <w:r w:rsidR="00F60E9E">
        <w:rPr>
          <w:rFonts w:eastAsiaTheme="minorEastAsia"/>
          <w:lang w:eastAsia="zh-CN"/>
        </w:rPr>
        <w:t>, RAN4#114bis, CMCC</w:t>
      </w:r>
    </w:p>
    <w:p w14:paraId="76A005BB" w14:textId="67B64A0B" w:rsidR="001C43E1" w:rsidRPr="008D33A7" w:rsidRDefault="001C43E1" w:rsidP="00186C9E">
      <w:pPr>
        <w:rPr>
          <w:rFonts w:eastAsiaTheme="minorEastAsia"/>
          <w:lang w:eastAsia="zh-CN"/>
        </w:rPr>
      </w:pPr>
      <w:r w:rsidRPr="00DD7C5C">
        <w:rPr>
          <w:rFonts w:eastAsiaTheme="minorEastAsia" w:hint="eastAsia"/>
          <w:lang w:eastAsia="zh-CN"/>
        </w:rPr>
        <w:t>[</w:t>
      </w:r>
      <w:r w:rsidR="001C0781" w:rsidRPr="00DD7C5C">
        <w:rPr>
          <w:rFonts w:eastAsiaTheme="minorEastAsia"/>
          <w:lang w:eastAsia="zh-CN"/>
        </w:rPr>
        <w:t>3</w:t>
      </w:r>
      <w:r w:rsidRPr="00DD7C5C">
        <w:rPr>
          <w:rFonts w:eastAsiaTheme="minorEastAsia"/>
          <w:lang w:eastAsia="zh-CN"/>
        </w:rPr>
        <w:t>] TS 38.291</w:t>
      </w:r>
    </w:p>
    <w:sectPr w:rsidR="001C43E1" w:rsidRPr="008D33A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A698" w14:textId="77777777" w:rsidR="008F1FBD" w:rsidRDefault="008F1FBD">
      <w:r>
        <w:separator/>
      </w:r>
    </w:p>
  </w:endnote>
  <w:endnote w:type="continuationSeparator" w:id="0">
    <w:p w14:paraId="1648F49F" w14:textId="77777777" w:rsidR="008F1FBD" w:rsidRDefault="008F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30CB3" w14:textId="77777777" w:rsidR="008F1FBD" w:rsidRDefault="008F1FBD">
      <w:r>
        <w:separator/>
      </w:r>
    </w:p>
  </w:footnote>
  <w:footnote w:type="continuationSeparator" w:id="0">
    <w:p w14:paraId="2BB8365C" w14:textId="77777777" w:rsidR="008F1FBD" w:rsidRDefault="008F1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AA59E9"/>
    <w:multiLevelType w:val="hybridMultilevel"/>
    <w:tmpl w:val="741CF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8"/>
  </w:num>
  <w:num w:numId="4">
    <w:abstractNumId w:val="20"/>
  </w:num>
  <w:num w:numId="5">
    <w:abstractNumId w:val="12"/>
  </w:num>
  <w:num w:numId="6">
    <w:abstractNumId w:val="0"/>
  </w:num>
  <w:num w:numId="7">
    <w:abstractNumId w:val="6"/>
  </w:num>
  <w:num w:numId="8">
    <w:abstractNumId w:val="9"/>
  </w:num>
  <w:num w:numId="9">
    <w:abstractNumId w:val="11"/>
  </w:num>
  <w:num w:numId="10">
    <w:abstractNumId w:val="16"/>
  </w:num>
  <w:num w:numId="11">
    <w:abstractNumId w:val="19"/>
  </w:num>
  <w:num w:numId="12">
    <w:abstractNumId w:val="7"/>
  </w:num>
  <w:num w:numId="13">
    <w:abstractNumId w:val="8"/>
  </w:num>
  <w:num w:numId="14">
    <w:abstractNumId w:val="15"/>
  </w:num>
  <w:num w:numId="15">
    <w:abstractNumId w:val="5"/>
  </w:num>
  <w:num w:numId="16">
    <w:abstractNumId w:val="4"/>
  </w:num>
  <w:num w:numId="17">
    <w:abstractNumId w:val="17"/>
  </w:num>
  <w:num w:numId="18">
    <w:abstractNumId w:val="3"/>
  </w:num>
  <w:num w:numId="19">
    <w:abstractNumId w:val="1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3"/>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78F"/>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77DC6"/>
    <w:rsid w:val="00081C37"/>
    <w:rsid w:val="00082BF4"/>
    <w:rsid w:val="00083024"/>
    <w:rsid w:val="000832CF"/>
    <w:rsid w:val="00083842"/>
    <w:rsid w:val="000843D9"/>
    <w:rsid w:val="00084F0C"/>
    <w:rsid w:val="0008596F"/>
    <w:rsid w:val="00085DF3"/>
    <w:rsid w:val="00085FD7"/>
    <w:rsid w:val="00086B96"/>
    <w:rsid w:val="0008707B"/>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350"/>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0B6"/>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0781"/>
    <w:rsid w:val="001C111C"/>
    <w:rsid w:val="001C1982"/>
    <w:rsid w:val="001C265B"/>
    <w:rsid w:val="001C2AB9"/>
    <w:rsid w:val="001C2DD3"/>
    <w:rsid w:val="001C31F9"/>
    <w:rsid w:val="001C3564"/>
    <w:rsid w:val="001C43E1"/>
    <w:rsid w:val="001C47E5"/>
    <w:rsid w:val="001C4A8B"/>
    <w:rsid w:val="001C5F62"/>
    <w:rsid w:val="001C60C7"/>
    <w:rsid w:val="001C6466"/>
    <w:rsid w:val="001C64F8"/>
    <w:rsid w:val="001C6C75"/>
    <w:rsid w:val="001C6FB6"/>
    <w:rsid w:val="001C719C"/>
    <w:rsid w:val="001D00C3"/>
    <w:rsid w:val="001D0701"/>
    <w:rsid w:val="001D118B"/>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020"/>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490"/>
    <w:rsid w:val="002C6507"/>
    <w:rsid w:val="002C6D0A"/>
    <w:rsid w:val="002C7216"/>
    <w:rsid w:val="002C73CF"/>
    <w:rsid w:val="002C7B02"/>
    <w:rsid w:val="002D08B9"/>
    <w:rsid w:val="002D0983"/>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0CC"/>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856"/>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59E4"/>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27"/>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4FA"/>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58"/>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282"/>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25"/>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19A"/>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47A8E"/>
    <w:rsid w:val="005501A1"/>
    <w:rsid w:val="005503F4"/>
    <w:rsid w:val="00550DD0"/>
    <w:rsid w:val="00551346"/>
    <w:rsid w:val="00551C3E"/>
    <w:rsid w:val="00551DDD"/>
    <w:rsid w:val="00552D60"/>
    <w:rsid w:val="005535F2"/>
    <w:rsid w:val="00553B83"/>
    <w:rsid w:val="00554334"/>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2FD"/>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58"/>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72E"/>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82"/>
    <w:rsid w:val="006906C2"/>
    <w:rsid w:val="00690D77"/>
    <w:rsid w:val="0069251E"/>
    <w:rsid w:val="00693354"/>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946"/>
    <w:rsid w:val="006A4BC4"/>
    <w:rsid w:val="006A54C0"/>
    <w:rsid w:val="006A664F"/>
    <w:rsid w:val="006A6838"/>
    <w:rsid w:val="006A6996"/>
    <w:rsid w:val="006A6C31"/>
    <w:rsid w:val="006B007A"/>
    <w:rsid w:val="006B00FC"/>
    <w:rsid w:val="006B09AB"/>
    <w:rsid w:val="006B1129"/>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3E60"/>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0DB"/>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2980"/>
    <w:rsid w:val="00804A7D"/>
    <w:rsid w:val="0080615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AC8"/>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662"/>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861"/>
    <w:rsid w:val="008D2C81"/>
    <w:rsid w:val="008D33A7"/>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3D4"/>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1FBD"/>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520"/>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14C0"/>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6981"/>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3F48"/>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FAB"/>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57A4"/>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1BF"/>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37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3BE"/>
    <w:rsid w:val="00B84852"/>
    <w:rsid w:val="00B85118"/>
    <w:rsid w:val="00B85F49"/>
    <w:rsid w:val="00B85FBE"/>
    <w:rsid w:val="00B8620B"/>
    <w:rsid w:val="00B86576"/>
    <w:rsid w:val="00B8772C"/>
    <w:rsid w:val="00B87873"/>
    <w:rsid w:val="00B87BF8"/>
    <w:rsid w:val="00B90FD9"/>
    <w:rsid w:val="00B9181D"/>
    <w:rsid w:val="00B93D8B"/>
    <w:rsid w:val="00B956EE"/>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121"/>
    <w:rsid w:val="00BC534A"/>
    <w:rsid w:val="00BC555F"/>
    <w:rsid w:val="00BC5AC5"/>
    <w:rsid w:val="00BC5D68"/>
    <w:rsid w:val="00BC6509"/>
    <w:rsid w:val="00BC6C4E"/>
    <w:rsid w:val="00BC7455"/>
    <w:rsid w:val="00BC7B92"/>
    <w:rsid w:val="00BD08E7"/>
    <w:rsid w:val="00BD0E0B"/>
    <w:rsid w:val="00BD1907"/>
    <w:rsid w:val="00BD2339"/>
    <w:rsid w:val="00BD279D"/>
    <w:rsid w:val="00BD36FB"/>
    <w:rsid w:val="00BD38B7"/>
    <w:rsid w:val="00BD3C1A"/>
    <w:rsid w:val="00BD3C24"/>
    <w:rsid w:val="00BD3DFE"/>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0A8"/>
    <w:rsid w:val="00C402BB"/>
    <w:rsid w:val="00C41D64"/>
    <w:rsid w:val="00C42C56"/>
    <w:rsid w:val="00C42D5A"/>
    <w:rsid w:val="00C42D6F"/>
    <w:rsid w:val="00C44E32"/>
    <w:rsid w:val="00C4539D"/>
    <w:rsid w:val="00C45879"/>
    <w:rsid w:val="00C458AC"/>
    <w:rsid w:val="00C4598B"/>
    <w:rsid w:val="00C460ED"/>
    <w:rsid w:val="00C460F5"/>
    <w:rsid w:val="00C46836"/>
    <w:rsid w:val="00C4727C"/>
    <w:rsid w:val="00C47512"/>
    <w:rsid w:val="00C4791F"/>
    <w:rsid w:val="00C47C49"/>
    <w:rsid w:val="00C47F2E"/>
    <w:rsid w:val="00C500D6"/>
    <w:rsid w:val="00C504C9"/>
    <w:rsid w:val="00C5062F"/>
    <w:rsid w:val="00C52735"/>
    <w:rsid w:val="00C52AB4"/>
    <w:rsid w:val="00C52CA4"/>
    <w:rsid w:val="00C52EC7"/>
    <w:rsid w:val="00C52F38"/>
    <w:rsid w:val="00C53AB0"/>
    <w:rsid w:val="00C53E03"/>
    <w:rsid w:val="00C5442E"/>
    <w:rsid w:val="00C54907"/>
    <w:rsid w:val="00C54BEB"/>
    <w:rsid w:val="00C5513F"/>
    <w:rsid w:val="00C5571D"/>
    <w:rsid w:val="00C55D04"/>
    <w:rsid w:val="00C56631"/>
    <w:rsid w:val="00C56966"/>
    <w:rsid w:val="00C604D9"/>
    <w:rsid w:val="00C60FD2"/>
    <w:rsid w:val="00C613E6"/>
    <w:rsid w:val="00C61C41"/>
    <w:rsid w:val="00C623F4"/>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52"/>
    <w:rsid w:val="00C806E9"/>
    <w:rsid w:val="00C809B9"/>
    <w:rsid w:val="00C80B4B"/>
    <w:rsid w:val="00C81684"/>
    <w:rsid w:val="00C81CC2"/>
    <w:rsid w:val="00C83013"/>
    <w:rsid w:val="00C84DC4"/>
    <w:rsid w:val="00C854A8"/>
    <w:rsid w:val="00C85755"/>
    <w:rsid w:val="00C860CA"/>
    <w:rsid w:val="00C86957"/>
    <w:rsid w:val="00C9068F"/>
    <w:rsid w:val="00C907AB"/>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1B82"/>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4BDD"/>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46D"/>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D7C5C"/>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8E"/>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8C8"/>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7E"/>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C1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5EE4"/>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3694"/>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5DC8"/>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1C04"/>
    <w:rsid w:val="00F53EBD"/>
    <w:rsid w:val="00F54062"/>
    <w:rsid w:val="00F5423E"/>
    <w:rsid w:val="00F54691"/>
    <w:rsid w:val="00F54EA6"/>
    <w:rsid w:val="00F54F0A"/>
    <w:rsid w:val="00F550A2"/>
    <w:rsid w:val="00F554BB"/>
    <w:rsid w:val="00F563FF"/>
    <w:rsid w:val="00F56550"/>
    <w:rsid w:val="00F56B1C"/>
    <w:rsid w:val="00F56E19"/>
    <w:rsid w:val="00F57005"/>
    <w:rsid w:val="00F573E0"/>
    <w:rsid w:val="00F57802"/>
    <w:rsid w:val="00F600FF"/>
    <w:rsid w:val="00F601F4"/>
    <w:rsid w:val="00F60872"/>
    <w:rsid w:val="00F60A08"/>
    <w:rsid w:val="00F60E9E"/>
    <w:rsid w:val="00F61900"/>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FD7"/>
    <w:rsid w:val="00F824CF"/>
    <w:rsid w:val="00F82D01"/>
    <w:rsid w:val="00F830A5"/>
    <w:rsid w:val="00F834DD"/>
    <w:rsid w:val="00F84699"/>
    <w:rsid w:val="00F848ED"/>
    <w:rsid w:val="00F84A2D"/>
    <w:rsid w:val="00F84C75"/>
    <w:rsid w:val="00F84E23"/>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EB3"/>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4984"/>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13DECDF7-A0D0-468D-ABD8-4681F464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qFormat/>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74096817">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F5EF-C8BA-4111-AA73-A3670173A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2025-08-15T08:59:00Z</dcterms:created>
  <dcterms:modified xsi:type="dcterms:W3CDTF">2025-08-15T13:11:00Z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